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2FD76" w14:textId="69F71490" w:rsidR="008862AE" w:rsidRPr="008862AE" w:rsidRDefault="008862AE" w:rsidP="00D31B01">
      <w:pPr>
        <w:jc w:val="right"/>
        <w:rPr>
          <w:rFonts w:cs="Calibri"/>
          <w:b/>
          <w:bCs/>
          <w:sz w:val="32"/>
          <w:szCs w:val="32"/>
        </w:rPr>
      </w:pPr>
      <w:bookmarkStart w:id="0" w:name="_Toc320258433"/>
      <w:bookmarkStart w:id="1" w:name="_Hlk157426502"/>
      <w:bookmarkStart w:id="2" w:name="_Hlk72776999"/>
      <w:r w:rsidRPr="008862AE">
        <w:rPr>
          <w:rFonts w:cs="Calibri"/>
          <w:b/>
          <w:bCs/>
          <w:sz w:val="32"/>
          <w:szCs w:val="32"/>
        </w:rPr>
        <w:t>Egz. 1</w:t>
      </w:r>
    </w:p>
    <w:p w14:paraId="017266EC" w14:textId="77777777" w:rsidR="008862AE" w:rsidRPr="008862AE" w:rsidRDefault="008862AE" w:rsidP="00D31B01">
      <w:pPr>
        <w:jc w:val="both"/>
        <w:rPr>
          <w:rFonts w:cs="Calibri"/>
        </w:rPr>
      </w:pPr>
    </w:p>
    <w:p w14:paraId="1CE3110D" w14:textId="77777777" w:rsidR="008862AE" w:rsidRPr="008862AE" w:rsidRDefault="008862AE" w:rsidP="00D31B01">
      <w:pPr>
        <w:jc w:val="both"/>
        <w:rPr>
          <w:rFonts w:cs="Calibri"/>
        </w:rPr>
      </w:pPr>
    </w:p>
    <w:p w14:paraId="4E11E4BB" w14:textId="77777777" w:rsidR="008862AE" w:rsidRPr="008862AE" w:rsidRDefault="008862AE" w:rsidP="00D31B01">
      <w:pPr>
        <w:jc w:val="both"/>
        <w:rPr>
          <w:rFonts w:cs="Calibri"/>
        </w:rPr>
      </w:pPr>
    </w:p>
    <w:p w14:paraId="1F80CA71" w14:textId="02849A0F" w:rsidR="008862AE" w:rsidRPr="008862AE" w:rsidRDefault="008862AE" w:rsidP="00D31B01">
      <w:pPr>
        <w:jc w:val="both"/>
        <w:rPr>
          <w:rFonts w:cs="Calibri"/>
        </w:rPr>
      </w:pPr>
      <w:r w:rsidRPr="008862AE">
        <w:rPr>
          <w:rFonts w:cs="Calibri"/>
          <w:sz w:val="16"/>
          <w:szCs w:val="16"/>
        </w:rPr>
        <w:t>Element projektu budowlanego:</w:t>
      </w:r>
      <w:r w:rsidRPr="008862AE">
        <w:rPr>
          <w:rFonts w:cs="Calibri"/>
        </w:rPr>
        <w:tab/>
      </w:r>
      <w:r w:rsidRPr="008862AE">
        <w:rPr>
          <w:rFonts w:cs="Calibri"/>
        </w:rPr>
        <w:tab/>
      </w:r>
      <w:r w:rsidRPr="002013A7">
        <w:rPr>
          <w:rFonts w:cs="Calibri"/>
          <w:b/>
          <w:bCs/>
        </w:rPr>
        <w:t>PROJEKT ZAGOSPODAROWANIA TERENU</w:t>
      </w:r>
    </w:p>
    <w:p w14:paraId="2AE30D72" w14:textId="77777777" w:rsidR="008862AE" w:rsidRPr="008862AE" w:rsidRDefault="008862AE" w:rsidP="00D31B01">
      <w:pPr>
        <w:jc w:val="both"/>
        <w:rPr>
          <w:rFonts w:cs="Calibri"/>
        </w:rPr>
      </w:pPr>
    </w:p>
    <w:p w14:paraId="63879153" w14:textId="77777777" w:rsidR="008862AE" w:rsidRPr="008862AE" w:rsidRDefault="008862AE" w:rsidP="00D31B01">
      <w:pPr>
        <w:jc w:val="both"/>
        <w:rPr>
          <w:rFonts w:cs="Calibri"/>
        </w:rPr>
      </w:pPr>
    </w:p>
    <w:p w14:paraId="44952977" w14:textId="77777777" w:rsidR="0062228E" w:rsidRPr="008862AE" w:rsidRDefault="0062228E" w:rsidP="00D31B01">
      <w:pPr>
        <w:jc w:val="both"/>
        <w:rPr>
          <w:rFonts w:cs="Calibri"/>
        </w:rPr>
      </w:pPr>
      <w:r w:rsidRPr="008862AE">
        <w:rPr>
          <w:rFonts w:cs="Calibri"/>
          <w:sz w:val="16"/>
          <w:szCs w:val="16"/>
        </w:rPr>
        <w:t>Branża:</w:t>
      </w:r>
      <w:r w:rsidRPr="008862AE">
        <w:rPr>
          <w:rFonts w:cs="Calibri"/>
        </w:rPr>
        <w:tab/>
      </w:r>
      <w:r w:rsidRPr="008862AE">
        <w:rPr>
          <w:rFonts w:cs="Calibri"/>
        </w:rPr>
        <w:tab/>
      </w:r>
      <w:r w:rsidRPr="008862AE">
        <w:rPr>
          <w:rFonts w:cs="Calibri"/>
        </w:rPr>
        <w:tab/>
      </w:r>
      <w:r w:rsidRPr="008862AE">
        <w:rPr>
          <w:rFonts w:cs="Calibri"/>
        </w:rPr>
        <w:tab/>
        <w:t>Sanitarna</w:t>
      </w:r>
    </w:p>
    <w:p w14:paraId="296493D9" w14:textId="77777777" w:rsidR="0062228E" w:rsidRPr="008862AE" w:rsidRDefault="0062228E" w:rsidP="00D31B01">
      <w:pPr>
        <w:jc w:val="both"/>
        <w:rPr>
          <w:rFonts w:cs="Calibri"/>
        </w:rPr>
      </w:pPr>
    </w:p>
    <w:p w14:paraId="1288A89A" w14:textId="77777777" w:rsidR="0062228E" w:rsidRPr="008862AE" w:rsidRDefault="0062228E" w:rsidP="00D31B01">
      <w:pPr>
        <w:jc w:val="both"/>
        <w:rPr>
          <w:rFonts w:cs="Calibri"/>
        </w:rPr>
      </w:pPr>
    </w:p>
    <w:p w14:paraId="1FB8DB56" w14:textId="77777777" w:rsidR="0062228E" w:rsidRPr="008862AE" w:rsidRDefault="0062228E" w:rsidP="00D31B01">
      <w:pPr>
        <w:ind w:left="2832" w:hanging="2832"/>
        <w:jc w:val="both"/>
        <w:rPr>
          <w:rFonts w:cs="Calibri"/>
        </w:rPr>
      </w:pPr>
      <w:r w:rsidRPr="008862AE">
        <w:rPr>
          <w:rFonts w:cs="Calibri"/>
          <w:sz w:val="16"/>
          <w:szCs w:val="16"/>
        </w:rPr>
        <w:t>Zamierzenie budowlane:</w:t>
      </w:r>
      <w:r w:rsidRPr="008862AE">
        <w:rPr>
          <w:rFonts w:cs="Calibri"/>
        </w:rPr>
        <w:tab/>
      </w:r>
      <w:r>
        <w:rPr>
          <w:rFonts w:cs="Calibri"/>
        </w:rPr>
        <w:t xml:space="preserve">Budowa sieci wodociągowej w ul. Jesiennej w Gałkowie Dużym </w:t>
      </w:r>
    </w:p>
    <w:p w14:paraId="11C33F59" w14:textId="77777777" w:rsidR="0062228E" w:rsidRPr="008862AE" w:rsidRDefault="0062228E" w:rsidP="00D31B01">
      <w:pPr>
        <w:jc w:val="both"/>
        <w:rPr>
          <w:rFonts w:cs="Calibri"/>
        </w:rPr>
      </w:pPr>
    </w:p>
    <w:p w14:paraId="0A61E94A" w14:textId="0A05EFB6" w:rsidR="0062228E" w:rsidRPr="008862AE" w:rsidRDefault="0062228E" w:rsidP="00D31B01">
      <w:pPr>
        <w:jc w:val="both"/>
        <w:rPr>
          <w:rFonts w:cs="Calibri"/>
        </w:rPr>
      </w:pPr>
      <w:r w:rsidRPr="008862AE">
        <w:rPr>
          <w:rFonts w:cs="Calibri"/>
          <w:sz w:val="16"/>
          <w:szCs w:val="16"/>
        </w:rPr>
        <w:t>Adres obiektu budowlanego:</w:t>
      </w:r>
      <w:r w:rsidRPr="008862AE">
        <w:rPr>
          <w:rFonts w:cs="Calibri"/>
        </w:rPr>
        <w:tab/>
      </w:r>
      <w:r w:rsidRPr="008862AE">
        <w:rPr>
          <w:rFonts w:cs="Calibri"/>
        </w:rPr>
        <w:tab/>
      </w:r>
      <w:r>
        <w:rPr>
          <w:rFonts w:cs="Calibri"/>
        </w:rPr>
        <w:t xml:space="preserve">ul. Jesienna, </w:t>
      </w:r>
      <w:r w:rsidR="00B407B7">
        <w:rPr>
          <w:rFonts w:cs="Calibri"/>
        </w:rPr>
        <w:t>Gałków Duży</w:t>
      </w:r>
    </w:p>
    <w:p w14:paraId="693F78F2" w14:textId="77777777" w:rsidR="0062228E" w:rsidRPr="008862AE" w:rsidRDefault="0062228E" w:rsidP="00D31B01">
      <w:pPr>
        <w:ind w:left="2124" w:firstLine="708"/>
        <w:jc w:val="both"/>
        <w:rPr>
          <w:rFonts w:cs="Calibri"/>
        </w:rPr>
      </w:pPr>
    </w:p>
    <w:p w14:paraId="430FDD8A" w14:textId="77777777" w:rsidR="0062228E" w:rsidRPr="008862AE" w:rsidRDefault="0062228E" w:rsidP="00D31B01">
      <w:pPr>
        <w:jc w:val="both"/>
        <w:rPr>
          <w:rFonts w:cs="Calibri"/>
        </w:rPr>
      </w:pPr>
      <w:r w:rsidRPr="008862AE">
        <w:rPr>
          <w:rFonts w:cs="Calibri"/>
          <w:sz w:val="16"/>
          <w:szCs w:val="16"/>
        </w:rPr>
        <w:t>Nr działki:</w:t>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sz w:val="16"/>
          <w:szCs w:val="16"/>
        </w:rPr>
        <w:tab/>
      </w:r>
      <w:r>
        <w:rPr>
          <w:rFonts w:cs="Calibri"/>
        </w:rPr>
        <w:t xml:space="preserve">384 obr. 6 – Gałków Duży, gm. Koluszki </w:t>
      </w:r>
    </w:p>
    <w:p w14:paraId="52B2DA1D" w14:textId="77777777" w:rsidR="0062228E" w:rsidRPr="008862AE" w:rsidRDefault="0062228E" w:rsidP="00D31B01">
      <w:pPr>
        <w:jc w:val="both"/>
        <w:rPr>
          <w:rFonts w:cs="Calibri"/>
        </w:rPr>
      </w:pPr>
    </w:p>
    <w:p w14:paraId="3266625A" w14:textId="77777777" w:rsidR="0062228E" w:rsidRPr="008862AE" w:rsidRDefault="0062228E" w:rsidP="00D31B01">
      <w:pPr>
        <w:jc w:val="both"/>
        <w:rPr>
          <w:rFonts w:cs="Calibri"/>
        </w:rPr>
      </w:pPr>
      <w:r w:rsidRPr="008862AE">
        <w:rPr>
          <w:rFonts w:cs="Calibri"/>
          <w:sz w:val="16"/>
          <w:szCs w:val="16"/>
        </w:rPr>
        <w:t>Inwestor:</w:t>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rPr>
        <w:t xml:space="preserve">Gmina Koluszki </w:t>
      </w:r>
    </w:p>
    <w:p w14:paraId="1CD7EC0B" w14:textId="77777777" w:rsidR="0062228E" w:rsidRPr="008862AE" w:rsidRDefault="0062228E" w:rsidP="00D31B01">
      <w:pPr>
        <w:ind w:left="2124" w:firstLine="708"/>
        <w:jc w:val="both"/>
        <w:rPr>
          <w:rFonts w:cs="Calibri"/>
        </w:rPr>
      </w:pPr>
      <w:r w:rsidRPr="008862AE">
        <w:rPr>
          <w:rFonts w:cs="Calibri"/>
        </w:rPr>
        <w:t>ul. 11 Listopada 65</w:t>
      </w:r>
    </w:p>
    <w:p w14:paraId="22871134" w14:textId="77777777" w:rsidR="0062228E" w:rsidRPr="008862AE" w:rsidRDefault="0062228E" w:rsidP="00D31B01">
      <w:pPr>
        <w:ind w:left="2124" w:firstLine="708"/>
        <w:jc w:val="both"/>
        <w:rPr>
          <w:rFonts w:cs="Calibri"/>
        </w:rPr>
      </w:pPr>
      <w:r w:rsidRPr="008862AE">
        <w:rPr>
          <w:rFonts w:cs="Calibri"/>
        </w:rPr>
        <w:t>95-040 Koluszki</w:t>
      </w:r>
    </w:p>
    <w:p w14:paraId="32ABBC00" w14:textId="77777777" w:rsidR="0062228E" w:rsidRPr="008862AE" w:rsidRDefault="0062228E" w:rsidP="00D31B01">
      <w:pPr>
        <w:jc w:val="both"/>
        <w:rPr>
          <w:rFonts w:cs="Calibri"/>
        </w:rPr>
      </w:pPr>
    </w:p>
    <w:p w14:paraId="01582A1D" w14:textId="77777777" w:rsidR="0062228E" w:rsidRPr="008862AE" w:rsidRDefault="0062228E" w:rsidP="00D31B01">
      <w:pPr>
        <w:jc w:val="both"/>
        <w:rPr>
          <w:rFonts w:cs="Calibri"/>
        </w:rPr>
      </w:pPr>
      <w:r w:rsidRPr="008862AE">
        <w:rPr>
          <w:rFonts w:cs="Calibri"/>
          <w:sz w:val="16"/>
          <w:szCs w:val="16"/>
        </w:rPr>
        <w:t>Projektant:</w:t>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rPr>
        <w:t xml:space="preserve">mgr inż. </w:t>
      </w:r>
      <w:r>
        <w:rPr>
          <w:rFonts w:cs="Calibri"/>
        </w:rPr>
        <w:t xml:space="preserve">Michał Adamusiak </w:t>
      </w:r>
    </w:p>
    <w:p w14:paraId="2E545368" w14:textId="77777777" w:rsidR="0062228E" w:rsidRPr="008862AE" w:rsidRDefault="0062228E" w:rsidP="00D31B01">
      <w:pPr>
        <w:jc w:val="both"/>
        <w:rPr>
          <w:rFonts w:cs="Calibri"/>
        </w:rPr>
      </w:pPr>
      <w:r w:rsidRPr="008862AE">
        <w:rPr>
          <w:rFonts w:cs="Calibri"/>
          <w:sz w:val="20"/>
          <w:szCs w:val="20"/>
          <w:vertAlign w:val="superscript"/>
        </w:rPr>
        <w:t>(branża sanitarna)</w:t>
      </w:r>
      <w:r w:rsidRPr="008862AE">
        <w:rPr>
          <w:rFonts w:cs="Calibri"/>
        </w:rPr>
        <w:tab/>
      </w:r>
      <w:r w:rsidRPr="008862AE">
        <w:rPr>
          <w:rFonts w:cs="Calibri"/>
        </w:rPr>
        <w:tab/>
      </w:r>
      <w:r w:rsidRPr="008862AE">
        <w:rPr>
          <w:rFonts w:cs="Calibri"/>
        </w:rPr>
        <w:tab/>
      </w:r>
      <w:proofErr w:type="spellStart"/>
      <w:r w:rsidRPr="008862AE">
        <w:rPr>
          <w:rFonts w:cs="Calibri"/>
        </w:rPr>
        <w:t>upr</w:t>
      </w:r>
      <w:proofErr w:type="spellEnd"/>
      <w:r w:rsidRPr="008862AE">
        <w:rPr>
          <w:rFonts w:cs="Calibri"/>
        </w:rPr>
        <w:t>. bud. LOD/</w:t>
      </w:r>
      <w:r>
        <w:rPr>
          <w:rFonts w:cs="Calibri"/>
        </w:rPr>
        <w:t>5467</w:t>
      </w:r>
      <w:r w:rsidRPr="008862AE">
        <w:rPr>
          <w:rFonts w:cs="Calibri"/>
        </w:rPr>
        <w:t>/PBS/2</w:t>
      </w:r>
      <w:r>
        <w:rPr>
          <w:rFonts w:cs="Calibri"/>
        </w:rPr>
        <w:t>4</w:t>
      </w:r>
    </w:p>
    <w:p w14:paraId="5F8F7820" w14:textId="77777777" w:rsidR="008862AE" w:rsidRPr="008862AE" w:rsidRDefault="008862AE" w:rsidP="00D31B01">
      <w:pPr>
        <w:jc w:val="both"/>
        <w:rPr>
          <w:rFonts w:cs="Calibri"/>
        </w:rPr>
      </w:pPr>
    </w:p>
    <w:p w14:paraId="1E003B4B" w14:textId="77777777" w:rsidR="008862AE" w:rsidRPr="008862AE" w:rsidRDefault="008862AE" w:rsidP="00D31B01">
      <w:pPr>
        <w:jc w:val="both"/>
        <w:rPr>
          <w:rFonts w:cs="Calibri"/>
        </w:rPr>
      </w:pPr>
    </w:p>
    <w:p w14:paraId="4234AB7A" w14:textId="77777777" w:rsidR="008862AE" w:rsidRPr="008862AE" w:rsidRDefault="008862AE" w:rsidP="00D31B01">
      <w:pPr>
        <w:jc w:val="both"/>
        <w:rPr>
          <w:rFonts w:cs="Calibri"/>
        </w:rPr>
      </w:pPr>
    </w:p>
    <w:p w14:paraId="79A3510A" w14:textId="77777777" w:rsidR="008862AE" w:rsidRPr="008862AE" w:rsidRDefault="008862AE" w:rsidP="00D31B01">
      <w:pPr>
        <w:ind w:left="2832" w:firstLine="708"/>
        <w:jc w:val="both"/>
        <w:rPr>
          <w:rFonts w:cs="Calibri"/>
        </w:rPr>
      </w:pPr>
    </w:p>
    <w:p w14:paraId="0968F827" w14:textId="77777777" w:rsidR="008862AE" w:rsidRPr="008862AE" w:rsidRDefault="008862AE" w:rsidP="00D31B01">
      <w:pPr>
        <w:ind w:left="2832" w:firstLine="708"/>
        <w:jc w:val="both"/>
        <w:rPr>
          <w:rFonts w:cs="Calibri"/>
        </w:rPr>
      </w:pPr>
    </w:p>
    <w:p w14:paraId="1B04AC0A" w14:textId="77777777" w:rsidR="008862AE" w:rsidRPr="008862AE" w:rsidRDefault="008862AE" w:rsidP="00D31B01">
      <w:pPr>
        <w:jc w:val="both"/>
        <w:rPr>
          <w:rFonts w:cs="Calibri"/>
          <w:sz w:val="20"/>
          <w:szCs w:val="20"/>
        </w:rPr>
      </w:pPr>
    </w:p>
    <w:p w14:paraId="1D48B422" w14:textId="77777777" w:rsidR="008862AE" w:rsidRPr="008862AE" w:rsidRDefault="008862AE" w:rsidP="00D31B01">
      <w:pPr>
        <w:jc w:val="both"/>
        <w:rPr>
          <w:rFonts w:cs="Calibri"/>
          <w:sz w:val="20"/>
          <w:szCs w:val="20"/>
        </w:rPr>
      </w:pPr>
    </w:p>
    <w:p w14:paraId="09332E2F" w14:textId="77777777" w:rsidR="008862AE" w:rsidRPr="008862AE" w:rsidRDefault="008862AE" w:rsidP="00D31B01">
      <w:pPr>
        <w:jc w:val="both"/>
        <w:rPr>
          <w:rFonts w:cs="Calibri"/>
          <w:sz w:val="20"/>
          <w:szCs w:val="20"/>
        </w:rPr>
      </w:pPr>
    </w:p>
    <w:p w14:paraId="0B7F6C89" w14:textId="77777777" w:rsidR="008862AE" w:rsidRPr="008862AE" w:rsidRDefault="008862AE" w:rsidP="00D31B01">
      <w:pPr>
        <w:jc w:val="both"/>
        <w:rPr>
          <w:rFonts w:cs="Calibri"/>
          <w:sz w:val="20"/>
          <w:szCs w:val="20"/>
        </w:rPr>
      </w:pPr>
    </w:p>
    <w:p w14:paraId="327384BC" w14:textId="77777777" w:rsidR="008862AE" w:rsidRPr="008862AE" w:rsidRDefault="008862AE" w:rsidP="00D31B01">
      <w:pPr>
        <w:jc w:val="both"/>
        <w:rPr>
          <w:rFonts w:cs="Calibri"/>
          <w:sz w:val="20"/>
          <w:szCs w:val="20"/>
        </w:rPr>
      </w:pPr>
    </w:p>
    <w:p w14:paraId="14B7E648" w14:textId="77777777" w:rsidR="008862AE" w:rsidRPr="008862AE" w:rsidRDefault="008862AE" w:rsidP="00D31B01">
      <w:pPr>
        <w:jc w:val="both"/>
        <w:rPr>
          <w:rFonts w:cs="Calibri"/>
          <w:sz w:val="20"/>
          <w:szCs w:val="20"/>
        </w:rPr>
      </w:pPr>
    </w:p>
    <w:p w14:paraId="6E0A24A8" w14:textId="77777777" w:rsidR="008862AE" w:rsidRPr="008862AE" w:rsidRDefault="008862AE" w:rsidP="00D31B01">
      <w:pPr>
        <w:jc w:val="both"/>
        <w:rPr>
          <w:rFonts w:cs="Calibri"/>
          <w:sz w:val="20"/>
          <w:szCs w:val="20"/>
        </w:rPr>
      </w:pPr>
    </w:p>
    <w:p w14:paraId="5EBD6226" w14:textId="77777777" w:rsidR="00575C7C" w:rsidRDefault="00575C7C" w:rsidP="00D31B01">
      <w:pPr>
        <w:jc w:val="both"/>
        <w:rPr>
          <w:rFonts w:cs="Calibri"/>
          <w:sz w:val="20"/>
          <w:szCs w:val="20"/>
        </w:rPr>
      </w:pPr>
    </w:p>
    <w:p w14:paraId="0314622E" w14:textId="77777777" w:rsidR="00575C7C" w:rsidRDefault="00575C7C" w:rsidP="00D31B01">
      <w:pPr>
        <w:jc w:val="both"/>
        <w:rPr>
          <w:rFonts w:cs="Calibri"/>
          <w:sz w:val="20"/>
          <w:szCs w:val="20"/>
        </w:rPr>
      </w:pPr>
    </w:p>
    <w:p w14:paraId="599FE12C" w14:textId="77777777" w:rsidR="005962A0" w:rsidRDefault="005962A0" w:rsidP="00D31B01">
      <w:pPr>
        <w:jc w:val="both"/>
        <w:rPr>
          <w:rFonts w:cs="Calibri"/>
          <w:sz w:val="20"/>
          <w:szCs w:val="20"/>
        </w:rPr>
      </w:pPr>
    </w:p>
    <w:p w14:paraId="1E83F9D7" w14:textId="77777777" w:rsidR="005962A0" w:rsidRDefault="005962A0" w:rsidP="00D31B01">
      <w:pPr>
        <w:jc w:val="both"/>
        <w:rPr>
          <w:rFonts w:cs="Calibri"/>
          <w:sz w:val="20"/>
          <w:szCs w:val="20"/>
        </w:rPr>
      </w:pPr>
    </w:p>
    <w:p w14:paraId="50FDC379" w14:textId="77777777" w:rsidR="005962A0" w:rsidRDefault="005962A0" w:rsidP="00D31B01">
      <w:pPr>
        <w:jc w:val="both"/>
        <w:rPr>
          <w:rFonts w:cs="Calibri"/>
          <w:sz w:val="20"/>
          <w:szCs w:val="20"/>
        </w:rPr>
      </w:pPr>
    </w:p>
    <w:p w14:paraId="6CDB671B" w14:textId="77777777" w:rsidR="00575C7C" w:rsidRDefault="00575C7C" w:rsidP="00D31B01">
      <w:pPr>
        <w:jc w:val="both"/>
        <w:rPr>
          <w:rFonts w:cs="Calibri"/>
          <w:sz w:val="20"/>
          <w:szCs w:val="20"/>
        </w:rPr>
      </w:pPr>
    </w:p>
    <w:p w14:paraId="3F9E3627" w14:textId="77777777" w:rsidR="00575C7C" w:rsidRDefault="00575C7C" w:rsidP="00D31B01">
      <w:pPr>
        <w:jc w:val="both"/>
        <w:rPr>
          <w:rFonts w:cs="Calibri"/>
          <w:sz w:val="20"/>
          <w:szCs w:val="20"/>
        </w:rPr>
      </w:pPr>
    </w:p>
    <w:p w14:paraId="65AABD8F" w14:textId="77777777" w:rsidR="002013A7" w:rsidRDefault="002013A7" w:rsidP="00D31B01">
      <w:pPr>
        <w:jc w:val="center"/>
        <w:rPr>
          <w:rFonts w:cs="Calibri"/>
          <w:sz w:val="20"/>
          <w:szCs w:val="20"/>
        </w:rPr>
      </w:pPr>
    </w:p>
    <w:p w14:paraId="755AD207" w14:textId="77777777" w:rsidR="002013A7" w:rsidRDefault="002013A7" w:rsidP="00D31B01">
      <w:pPr>
        <w:jc w:val="center"/>
        <w:rPr>
          <w:rFonts w:cs="Calibri"/>
          <w:sz w:val="20"/>
          <w:szCs w:val="20"/>
        </w:rPr>
      </w:pPr>
    </w:p>
    <w:p w14:paraId="162D2C55" w14:textId="383854A6" w:rsidR="008862AE" w:rsidRPr="008862AE" w:rsidRDefault="003E4B2A" w:rsidP="00D31B01">
      <w:pPr>
        <w:jc w:val="center"/>
        <w:rPr>
          <w:rFonts w:cs="Calibri"/>
          <w:sz w:val="20"/>
          <w:szCs w:val="20"/>
        </w:rPr>
      </w:pPr>
      <w:r>
        <w:rPr>
          <w:rFonts w:cs="Calibri"/>
          <w:sz w:val="20"/>
          <w:szCs w:val="20"/>
        </w:rPr>
        <w:t>Luty</w:t>
      </w:r>
      <w:r w:rsidR="008862AE" w:rsidRPr="008862AE">
        <w:rPr>
          <w:rFonts w:cs="Calibri"/>
          <w:sz w:val="20"/>
          <w:szCs w:val="20"/>
        </w:rPr>
        <w:t xml:space="preserve"> 202</w:t>
      </w:r>
      <w:r w:rsidR="00575C7C">
        <w:rPr>
          <w:rFonts w:cs="Calibri"/>
          <w:sz w:val="20"/>
          <w:szCs w:val="20"/>
        </w:rPr>
        <w:t>5</w:t>
      </w:r>
      <w:r w:rsidR="008862AE" w:rsidRPr="008862AE">
        <w:rPr>
          <w:rFonts w:cs="Calibri"/>
          <w:sz w:val="20"/>
          <w:szCs w:val="20"/>
        </w:rPr>
        <w:t xml:space="preserve"> r.</w:t>
      </w:r>
      <w:bookmarkEnd w:id="0"/>
      <w:bookmarkEnd w:id="1"/>
    </w:p>
    <w:bookmarkEnd w:id="2" w:displacedByCustomXml="next"/>
    <w:sdt>
      <w:sdtPr>
        <w:rPr>
          <w:rFonts w:ascii="Calibri" w:hAnsi="Calibri" w:cs="Calibri"/>
          <w:b w:val="0"/>
          <w:bCs w:val="0"/>
          <w:color w:val="auto"/>
          <w:kern w:val="1"/>
          <w:sz w:val="24"/>
          <w:szCs w:val="24"/>
          <w:lang w:val="pl-PL" w:eastAsia="ar-SA"/>
        </w:rPr>
        <w:id w:val="1037934918"/>
        <w:docPartObj>
          <w:docPartGallery w:val="Table of Contents"/>
          <w:docPartUnique/>
        </w:docPartObj>
      </w:sdtPr>
      <w:sdtContent>
        <w:p w14:paraId="33B08ABF" w14:textId="1D7CF267" w:rsidR="001B7A20" w:rsidRPr="008862AE" w:rsidRDefault="001B7A20" w:rsidP="00D31B01">
          <w:pPr>
            <w:pStyle w:val="Nagwekspisutreci"/>
            <w:numPr>
              <w:ilvl w:val="0"/>
              <w:numId w:val="0"/>
            </w:numPr>
            <w:jc w:val="both"/>
            <w:rPr>
              <w:rFonts w:ascii="Calibri" w:hAnsi="Calibri" w:cs="Calibri"/>
              <w:lang w:val="pl-PL"/>
            </w:rPr>
          </w:pPr>
          <w:r w:rsidRPr="008862AE">
            <w:rPr>
              <w:rFonts w:ascii="Calibri" w:hAnsi="Calibri" w:cs="Calibri"/>
              <w:lang w:val="pl-PL"/>
            </w:rPr>
            <w:t>Spis treści</w:t>
          </w:r>
        </w:p>
        <w:p w14:paraId="5D5DC547" w14:textId="32A8C1DD" w:rsidR="001B7A20" w:rsidRPr="008862AE" w:rsidRDefault="001B7A20" w:rsidP="00D31B01">
          <w:pPr>
            <w:pStyle w:val="Akapitzlist"/>
            <w:numPr>
              <w:ilvl w:val="0"/>
              <w:numId w:val="32"/>
            </w:numPr>
            <w:jc w:val="both"/>
            <w:rPr>
              <w:rFonts w:cs="Calibri"/>
              <w:b/>
              <w:bCs/>
              <w:lang w:eastAsia="ja-JP"/>
            </w:rPr>
          </w:pPr>
          <w:r w:rsidRPr="008862AE">
            <w:rPr>
              <w:rFonts w:cs="Calibri"/>
              <w:b/>
              <w:bCs/>
              <w:lang w:eastAsia="ja-JP"/>
            </w:rPr>
            <w:t xml:space="preserve">Część opisowa projektu </w:t>
          </w:r>
        </w:p>
        <w:p w14:paraId="662B1B15" w14:textId="796C4EF4" w:rsidR="001B7A20" w:rsidRPr="008862AE" w:rsidRDefault="001B7A20" w:rsidP="00D31B01">
          <w:pPr>
            <w:pStyle w:val="Spistreci1"/>
            <w:jc w:val="both"/>
            <w:rPr>
              <w:rFonts w:eastAsiaTheme="minorEastAsia" w:cs="Calibri"/>
              <w:noProof/>
              <w:kern w:val="2"/>
              <w:sz w:val="22"/>
              <w:szCs w:val="22"/>
              <w:lang w:eastAsia="pl-PL"/>
              <w14:ligatures w14:val="standardContextual"/>
            </w:rPr>
          </w:pPr>
          <w:r w:rsidRPr="008862AE">
            <w:rPr>
              <w:rFonts w:cs="Calibri"/>
            </w:rPr>
            <w:fldChar w:fldCharType="begin"/>
          </w:r>
          <w:r w:rsidRPr="008862AE">
            <w:rPr>
              <w:rFonts w:cs="Calibri"/>
            </w:rPr>
            <w:instrText xml:space="preserve"> TOC \o "1-3" \h \z \u </w:instrText>
          </w:r>
          <w:r w:rsidRPr="008862AE">
            <w:rPr>
              <w:rFonts w:cs="Calibri"/>
            </w:rPr>
            <w:fldChar w:fldCharType="separate"/>
          </w:r>
          <w:hyperlink w:anchor="_Toc135399730" w:history="1">
            <w:r w:rsidRPr="008862AE">
              <w:rPr>
                <w:rStyle w:val="Hipercze"/>
                <w:rFonts w:cs="Calibri"/>
                <w:noProof/>
              </w:rPr>
              <w:t>1. Nazwa i lokalizacja zamierzenia budowlanego</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_Toc135399730 \h </w:instrText>
            </w:r>
            <w:r w:rsidRPr="008862AE">
              <w:rPr>
                <w:rFonts w:cs="Calibri"/>
                <w:noProof/>
                <w:webHidden/>
              </w:rPr>
            </w:r>
            <w:r w:rsidRPr="008862AE">
              <w:rPr>
                <w:rFonts w:cs="Calibri"/>
                <w:noProof/>
                <w:webHidden/>
              </w:rPr>
              <w:fldChar w:fldCharType="separate"/>
            </w:r>
            <w:r w:rsidR="00A4737B">
              <w:rPr>
                <w:rFonts w:cs="Calibri"/>
                <w:noProof/>
                <w:webHidden/>
              </w:rPr>
              <w:t>3</w:t>
            </w:r>
            <w:r w:rsidRPr="008862AE">
              <w:rPr>
                <w:rFonts w:cs="Calibri"/>
                <w:noProof/>
                <w:webHidden/>
              </w:rPr>
              <w:fldChar w:fldCharType="end"/>
            </w:r>
          </w:hyperlink>
        </w:p>
        <w:p w14:paraId="1EBAF25C" w14:textId="0CD996F7"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1" w:history="1">
            <w:r w:rsidRPr="008862AE">
              <w:rPr>
                <w:rStyle w:val="Hipercze"/>
                <w:rFonts w:cs="Calibri"/>
                <w:noProof/>
              </w:rPr>
              <w:t>2. Nazwa i adres Inwestora</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_Toc135399731 \h </w:instrText>
            </w:r>
            <w:r w:rsidRPr="008862AE">
              <w:rPr>
                <w:rFonts w:cs="Calibri"/>
                <w:noProof/>
                <w:webHidden/>
              </w:rPr>
            </w:r>
            <w:r w:rsidRPr="008862AE">
              <w:rPr>
                <w:rFonts w:cs="Calibri"/>
                <w:noProof/>
                <w:webHidden/>
              </w:rPr>
              <w:fldChar w:fldCharType="separate"/>
            </w:r>
            <w:r w:rsidR="00A4737B">
              <w:rPr>
                <w:rFonts w:cs="Calibri"/>
                <w:noProof/>
                <w:webHidden/>
              </w:rPr>
              <w:t>3</w:t>
            </w:r>
            <w:r w:rsidRPr="008862AE">
              <w:rPr>
                <w:rFonts w:cs="Calibri"/>
                <w:noProof/>
                <w:webHidden/>
              </w:rPr>
              <w:fldChar w:fldCharType="end"/>
            </w:r>
          </w:hyperlink>
        </w:p>
        <w:p w14:paraId="04F08553" w14:textId="03BD4E97"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2" w:history="1">
            <w:r w:rsidRPr="008862AE">
              <w:rPr>
                <w:rStyle w:val="Hipercze"/>
                <w:rFonts w:cs="Calibri"/>
                <w:noProof/>
              </w:rPr>
              <w:t>3. Podstawa opracowania</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_Toc135399732 \h </w:instrText>
            </w:r>
            <w:r w:rsidRPr="008862AE">
              <w:rPr>
                <w:rFonts w:cs="Calibri"/>
                <w:noProof/>
                <w:webHidden/>
              </w:rPr>
            </w:r>
            <w:r w:rsidRPr="008862AE">
              <w:rPr>
                <w:rFonts w:cs="Calibri"/>
                <w:noProof/>
                <w:webHidden/>
              </w:rPr>
              <w:fldChar w:fldCharType="separate"/>
            </w:r>
            <w:r w:rsidR="00A4737B">
              <w:rPr>
                <w:rFonts w:cs="Calibri"/>
                <w:noProof/>
                <w:webHidden/>
              </w:rPr>
              <w:t>3</w:t>
            </w:r>
            <w:r w:rsidRPr="008862AE">
              <w:rPr>
                <w:rFonts w:cs="Calibri"/>
                <w:noProof/>
                <w:webHidden/>
              </w:rPr>
              <w:fldChar w:fldCharType="end"/>
            </w:r>
          </w:hyperlink>
        </w:p>
        <w:p w14:paraId="1A3762B9" w14:textId="1B235F18"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3" w:history="1">
            <w:r w:rsidRPr="008862AE">
              <w:rPr>
                <w:rStyle w:val="Hipercze"/>
                <w:rFonts w:cs="Calibri"/>
                <w:noProof/>
              </w:rPr>
              <w:t>4. Istniejące zagospodarowanie terenu</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_Toc135399733 \h </w:instrText>
            </w:r>
            <w:r w:rsidRPr="008862AE">
              <w:rPr>
                <w:rFonts w:cs="Calibri"/>
                <w:noProof/>
                <w:webHidden/>
              </w:rPr>
            </w:r>
            <w:r w:rsidRPr="008862AE">
              <w:rPr>
                <w:rFonts w:cs="Calibri"/>
                <w:noProof/>
                <w:webHidden/>
              </w:rPr>
              <w:fldChar w:fldCharType="separate"/>
            </w:r>
            <w:r w:rsidR="00A4737B">
              <w:rPr>
                <w:rFonts w:cs="Calibri"/>
                <w:noProof/>
                <w:webHidden/>
              </w:rPr>
              <w:t>3</w:t>
            </w:r>
            <w:r w:rsidRPr="008862AE">
              <w:rPr>
                <w:rFonts w:cs="Calibri"/>
                <w:noProof/>
                <w:webHidden/>
              </w:rPr>
              <w:fldChar w:fldCharType="end"/>
            </w:r>
          </w:hyperlink>
        </w:p>
        <w:p w14:paraId="59D31511" w14:textId="2AFC42A3"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4" w:history="1">
            <w:r w:rsidRPr="008862AE">
              <w:rPr>
                <w:rStyle w:val="Hipercze"/>
                <w:rFonts w:cs="Calibri"/>
                <w:noProof/>
              </w:rPr>
              <w:t>5. Przeznaczenie i zakres zamierzenia budowlanego</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_Toc135399734 \h </w:instrText>
            </w:r>
            <w:r w:rsidRPr="008862AE">
              <w:rPr>
                <w:rFonts w:cs="Calibri"/>
                <w:noProof/>
                <w:webHidden/>
              </w:rPr>
            </w:r>
            <w:r w:rsidRPr="008862AE">
              <w:rPr>
                <w:rFonts w:cs="Calibri"/>
                <w:noProof/>
                <w:webHidden/>
              </w:rPr>
              <w:fldChar w:fldCharType="separate"/>
            </w:r>
            <w:r w:rsidR="00A4737B">
              <w:rPr>
                <w:rFonts w:cs="Calibri"/>
                <w:noProof/>
                <w:webHidden/>
              </w:rPr>
              <w:t>3</w:t>
            </w:r>
            <w:r w:rsidRPr="008862AE">
              <w:rPr>
                <w:rFonts w:cs="Calibri"/>
                <w:noProof/>
                <w:webHidden/>
              </w:rPr>
              <w:fldChar w:fldCharType="end"/>
            </w:r>
          </w:hyperlink>
        </w:p>
        <w:p w14:paraId="11DC206B" w14:textId="368F5A11"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5" w:history="1">
            <w:r w:rsidRPr="008862AE">
              <w:rPr>
                <w:rStyle w:val="Hipercze"/>
                <w:rFonts w:cs="Calibri"/>
                <w:noProof/>
              </w:rPr>
              <w:t>6. Informacje mające wpływ na uzasadnione interesy osób trzecich</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_Toc135399735 \h </w:instrText>
            </w:r>
            <w:r w:rsidRPr="008862AE">
              <w:rPr>
                <w:rFonts w:cs="Calibri"/>
                <w:noProof/>
                <w:webHidden/>
              </w:rPr>
            </w:r>
            <w:r w:rsidRPr="008862AE">
              <w:rPr>
                <w:rFonts w:cs="Calibri"/>
                <w:noProof/>
                <w:webHidden/>
              </w:rPr>
              <w:fldChar w:fldCharType="separate"/>
            </w:r>
            <w:r w:rsidR="00A4737B">
              <w:rPr>
                <w:rFonts w:cs="Calibri"/>
                <w:noProof/>
                <w:webHidden/>
              </w:rPr>
              <w:t>4</w:t>
            </w:r>
            <w:r w:rsidRPr="008862AE">
              <w:rPr>
                <w:rFonts w:cs="Calibri"/>
                <w:noProof/>
                <w:webHidden/>
              </w:rPr>
              <w:fldChar w:fldCharType="end"/>
            </w:r>
          </w:hyperlink>
        </w:p>
        <w:p w14:paraId="44D46A49" w14:textId="097E9200"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6" w:history="1">
            <w:r w:rsidRPr="008862AE">
              <w:rPr>
                <w:rStyle w:val="Hipercze"/>
                <w:rFonts w:cs="Calibri"/>
                <w:noProof/>
              </w:rPr>
              <w:t>7. Informacje dotyczące lokalizacji inwestycji</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_Toc135399736 \h </w:instrText>
            </w:r>
            <w:r w:rsidRPr="008862AE">
              <w:rPr>
                <w:rFonts w:cs="Calibri"/>
                <w:noProof/>
                <w:webHidden/>
              </w:rPr>
            </w:r>
            <w:r w:rsidRPr="008862AE">
              <w:rPr>
                <w:rFonts w:cs="Calibri"/>
                <w:noProof/>
                <w:webHidden/>
              </w:rPr>
              <w:fldChar w:fldCharType="separate"/>
            </w:r>
            <w:r w:rsidR="00A4737B">
              <w:rPr>
                <w:rFonts w:cs="Calibri"/>
                <w:noProof/>
                <w:webHidden/>
              </w:rPr>
              <w:t>4</w:t>
            </w:r>
            <w:r w:rsidRPr="008862AE">
              <w:rPr>
                <w:rFonts w:cs="Calibri"/>
                <w:noProof/>
                <w:webHidden/>
              </w:rPr>
              <w:fldChar w:fldCharType="end"/>
            </w:r>
          </w:hyperlink>
        </w:p>
        <w:p w14:paraId="23FE3BF4" w14:textId="276FCC5D"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7" w:history="1">
            <w:r w:rsidRPr="008862AE">
              <w:rPr>
                <w:rStyle w:val="Hipercze"/>
                <w:rFonts w:cs="Calibri"/>
                <w:noProof/>
              </w:rPr>
              <w:t>8. Informacje dotyczące zagrożeń dla środowiska</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_Toc135399737 \h </w:instrText>
            </w:r>
            <w:r w:rsidRPr="008862AE">
              <w:rPr>
                <w:rFonts w:cs="Calibri"/>
                <w:noProof/>
                <w:webHidden/>
              </w:rPr>
            </w:r>
            <w:r w:rsidRPr="008862AE">
              <w:rPr>
                <w:rFonts w:cs="Calibri"/>
                <w:noProof/>
                <w:webHidden/>
              </w:rPr>
              <w:fldChar w:fldCharType="separate"/>
            </w:r>
            <w:r w:rsidR="00A4737B">
              <w:rPr>
                <w:rFonts w:cs="Calibri"/>
                <w:noProof/>
                <w:webHidden/>
              </w:rPr>
              <w:t>4</w:t>
            </w:r>
            <w:r w:rsidRPr="008862AE">
              <w:rPr>
                <w:rFonts w:cs="Calibri"/>
                <w:noProof/>
                <w:webHidden/>
              </w:rPr>
              <w:fldChar w:fldCharType="end"/>
            </w:r>
          </w:hyperlink>
        </w:p>
        <w:p w14:paraId="6B4EB36A" w14:textId="1D701278"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8" w:history="1">
            <w:r w:rsidRPr="008862AE">
              <w:rPr>
                <w:rStyle w:val="Hipercze"/>
                <w:rFonts w:cs="Calibri"/>
                <w:noProof/>
              </w:rPr>
              <w:t>9. Informacja o obszarze oddziaływania</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_Toc135399738 \h </w:instrText>
            </w:r>
            <w:r w:rsidRPr="008862AE">
              <w:rPr>
                <w:rFonts w:cs="Calibri"/>
                <w:noProof/>
                <w:webHidden/>
              </w:rPr>
            </w:r>
            <w:r w:rsidRPr="008862AE">
              <w:rPr>
                <w:rFonts w:cs="Calibri"/>
                <w:noProof/>
                <w:webHidden/>
              </w:rPr>
              <w:fldChar w:fldCharType="separate"/>
            </w:r>
            <w:r w:rsidR="00A4737B">
              <w:rPr>
                <w:rFonts w:cs="Calibri"/>
                <w:noProof/>
                <w:webHidden/>
              </w:rPr>
              <w:t>5</w:t>
            </w:r>
            <w:r w:rsidRPr="008862AE">
              <w:rPr>
                <w:rFonts w:cs="Calibri"/>
                <w:noProof/>
                <w:webHidden/>
              </w:rPr>
              <w:fldChar w:fldCharType="end"/>
            </w:r>
          </w:hyperlink>
        </w:p>
        <w:p w14:paraId="4545D70E" w14:textId="4EBBB394"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39" w:history="1">
            <w:r w:rsidRPr="008862AE">
              <w:rPr>
                <w:rStyle w:val="Hipercze"/>
                <w:rFonts w:cs="Calibri"/>
                <w:noProof/>
              </w:rPr>
              <w:t>10. Oświadczenie o sporządzeniu projektu zgodnie z obowiązującymi przepisami.</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_Toc135399739 \h </w:instrText>
            </w:r>
            <w:r w:rsidRPr="008862AE">
              <w:rPr>
                <w:rFonts w:cs="Calibri"/>
                <w:noProof/>
                <w:webHidden/>
              </w:rPr>
            </w:r>
            <w:r w:rsidRPr="008862AE">
              <w:rPr>
                <w:rFonts w:cs="Calibri"/>
                <w:noProof/>
                <w:webHidden/>
              </w:rPr>
              <w:fldChar w:fldCharType="separate"/>
            </w:r>
            <w:r w:rsidR="00A4737B">
              <w:rPr>
                <w:rFonts w:cs="Calibri"/>
                <w:noProof/>
                <w:webHidden/>
              </w:rPr>
              <w:t>6</w:t>
            </w:r>
            <w:r w:rsidRPr="008862AE">
              <w:rPr>
                <w:rFonts w:cs="Calibri"/>
                <w:noProof/>
                <w:webHidden/>
              </w:rPr>
              <w:fldChar w:fldCharType="end"/>
            </w:r>
          </w:hyperlink>
        </w:p>
        <w:p w14:paraId="2357FD25" w14:textId="19E173D4" w:rsidR="001B7A20" w:rsidRPr="008862AE" w:rsidRDefault="001B7A20" w:rsidP="00D31B01">
          <w:pPr>
            <w:pStyle w:val="Spistreci1"/>
            <w:jc w:val="both"/>
            <w:rPr>
              <w:rFonts w:eastAsiaTheme="minorEastAsia" w:cs="Calibri"/>
              <w:noProof/>
              <w:kern w:val="2"/>
              <w:sz w:val="22"/>
              <w:szCs w:val="22"/>
              <w:lang w:eastAsia="pl-PL"/>
              <w14:ligatures w14:val="standardContextual"/>
            </w:rPr>
          </w:pPr>
          <w:hyperlink w:anchor="_Toc135399740" w:history="1">
            <w:r w:rsidRPr="008862AE">
              <w:rPr>
                <w:rStyle w:val="Hipercze"/>
                <w:rFonts w:cs="Calibri"/>
                <w:noProof/>
              </w:rPr>
              <w:t>11. Uprawnienia projektanta</w:t>
            </w:r>
            <w:r w:rsidRPr="008862AE">
              <w:rPr>
                <w:rFonts w:cs="Calibri"/>
                <w:noProof/>
                <w:webHidden/>
              </w:rPr>
              <w:tab/>
            </w:r>
            <w:r w:rsidRPr="008862AE">
              <w:rPr>
                <w:rFonts w:cs="Calibri"/>
                <w:noProof/>
                <w:webHidden/>
              </w:rPr>
              <w:fldChar w:fldCharType="begin"/>
            </w:r>
            <w:r w:rsidRPr="008862AE">
              <w:rPr>
                <w:rFonts w:cs="Calibri"/>
                <w:noProof/>
                <w:webHidden/>
              </w:rPr>
              <w:instrText xml:space="preserve"> PAGEREF _Toc135399740 \h </w:instrText>
            </w:r>
            <w:r w:rsidRPr="008862AE">
              <w:rPr>
                <w:rFonts w:cs="Calibri"/>
                <w:noProof/>
                <w:webHidden/>
              </w:rPr>
            </w:r>
            <w:r w:rsidRPr="008862AE">
              <w:rPr>
                <w:rFonts w:cs="Calibri"/>
                <w:noProof/>
                <w:webHidden/>
              </w:rPr>
              <w:fldChar w:fldCharType="separate"/>
            </w:r>
            <w:r w:rsidR="00A4737B">
              <w:rPr>
                <w:rFonts w:cs="Calibri"/>
                <w:noProof/>
                <w:webHidden/>
              </w:rPr>
              <w:t>7</w:t>
            </w:r>
            <w:r w:rsidRPr="008862AE">
              <w:rPr>
                <w:rFonts w:cs="Calibri"/>
                <w:noProof/>
                <w:webHidden/>
              </w:rPr>
              <w:fldChar w:fldCharType="end"/>
            </w:r>
          </w:hyperlink>
        </w:p>
        <w:p w14:paraId="204FFAC7" w14:textId="2F3AAB19" w:rsidR="001B7A20" w:rsidRPr="008862AE" w:rsidRDefault="001B7A20" w:rsidP="00D31B01">
          <w:pPr>
            <w:pStyle w:val="Spistreci1"/>
            <w:jc w:val="both"/>
            <w:rPr>
              <w:rFonts w:eastAsiaTheme="minorEastAsia" w:cs="Calibri"/>
              <w:noProof/>
              <w:kern w:val="2"/>
              <w:sz w:val="22"/>
              <w:szCs w:val="22"/>
              <w:lang w:eastAsia="pl-PL"/>
              <w14:ligatures w14:val="standardContextual"/>
            </w:rPr>
          </w:pPr>
        </w:p>
        <w:p w14:paraId="4B1DECA9" w14:textId="20EA0F0F" w:rsidR="001B7A20" w:rsidRPr="008862AE" w:rsidRDefault="001B7A20" w:rsidP="00D31B01">
          <w:pPr>
            <w:spacing w:before="240"/>
            <w:ind w:firstLine="284"/>
            <w:jc w:val="both"/>
            <w:rPr>
              <w:rFonts w:cs="Calibri"/>
              <w:b/>
              <w:noProof/>
              <w:color w:val="000000"/>
            </w:rPr>
          </w:pPr>
          <w:r w:rsidRPr="008862AE">
            <w:rPr>
              <w:rFonts w:cs="Calibri"/>
              <w:b/>
              <w:noProof/>
              <w:color w:val="000000"/>
            </w:rPr>
            <w:t xml:space="preserve">B. Rysunki projektu zagospodarowania terenu     </w:t>
          </w:r>
        </w:p>
        <w:p w14:paraId="560CF3B9" w14:textId="314C9FD1" w:rsidR="001B7A20" w:rsidRPr="008862AE" w:rsidRDefault="001B7A20" w:rsidP="00D31B01">
          <w:pPr>
            <w:pStyle w:val="Akapitzlist"/>
            <w:tabs>
              <w:tab w:val="right" w:pos="9921"/>
            </w:tabs>
            <w:ind w:left="284" w:hanging="284"/>
            <w:jc w:val="both"/>
            <w:rPr>
              <w:rFonts w:cs="Calibri"/>
              <w:noProof/>
              <w:color w:val="000000"/>
            </w:rPr>
          </w:pPr>
          <w:r w:rsidRPr="008862AE">
            <w:rPr>
              <w:rFonts w:cs="Calibri"/>
              <w:noProof/>
              <w:color w:val="000000"/>
            </w:rPr>
            <w:tab/>
            <w:t>Projekt zagospodarowania te</w:t>
          </w:r>
          <w:r w:rsidR="00F415DF" w:rsidRPr="008862AE">
            <w:rPr>
              <w:rFonts w:cs="Calibri"/>
              <w:noProof/>
              <w:color w:val="000000"/>
            </w:rPr>
            <w:t>renu</w:t>
          </w:r>
        </w:p>
        <w:p w14:paraId="6EC9B47C" w14:textId="77777777" w:rsidR="001B7A20" w:rsidRPr="008862AE" w:rsidRDefault="001B7A20" w:rsidP="00D31B01">
          <w:pPr>
            <w:jc w:val="both"/>
            <w:rPr>
              <w:rFonts w:eastAsiaTheme="minorEastAsia" w:cs="Calibri"/>
              <w:noProof/>
              <w:lang w:eastAsia="pl-PL"/>
            </w:rPr>
          </w:pPr>
        </w:p>
        <w:p w14:paraId="00681C2E" w14:textId="3F265115" w:rsidR="001B7A20" w:rsidRPr="008862AE" w:rsidRDefault="001B7A20" w:rsidP="00D31B01">
          <w:pPr>
            <w:jc w:val="both"/>
            <w:rPr>
              <w:rFonts w:cs="Calibri"/>
            </w:rPr>
          </w:pPr>
          <w:r w:rsidRPr="008862AE">
            <w:rPr>
              <w:rFonts w:cs="Calibri"/>
              <w:b/>
              <w:bCs/>
            </w:rPr>
            <w:fldChar w:fldCharType="end"/>
          </w:r>
        </w:p>
      </w:sdtContent>
    </w:sdt>
    <w:p w14:paraId="0BB89EEC" w14:textId="6DE29BEA" w:rsidR="001B7A20" w:rsidRPr="008862AE" w:rsidRDefault="001B7A20" w:rsidP="00D31B01">
      <w:pPr>
        <w:pStyle w:val="Akapitzlist"/>
        <w:pageBreakBefore/>
        <w:numPr>
          <w:ilvl w:val="0"/>
          <w:numId w:val="3"/>
        </w:numPr>
        <w:ind w:left="714" w:hanging="357"/>
        <w:jc w:val="both"/>
        <w:rPr>
          <w:rFonts w:cs="Calibri"/>
          <w:b/>
          <w:color w:val="000000"/>
          <w:sz w:val="28"/>
        </w:rPr>
      </w:pPr>
      <w:r w:rsidRPr="008862AE">
        <w:rPr>
          <w:rFonts w:cs="Calibri"/>
          <w:b/>
          <w:color w:val="000000"/>
          <w:sz w:val="28"/>
        </w:rPr>
        <w:t xml:space="preserve">Część opisowa </w:t>
      </w:r>
    </w:p>
    <w:p w14:paraId="44B58B24" w14:textId="77777777" w:rsidR="001B7A20" w:rsidRPr="008862AE" w:rsidRDefault="001B7A20" w:rsidP="00D31B01">
      <w:pPr>
        <w:pStyle w:val="Nagwek1"/>
        <w:numPr>
          <w:ilvl w:val="0"/>
          <w:numId w:val="18"/>
        </w:numPr>
        <w:rPr>
          <w:rFonts w:cs="Calibri"/>
          <w:color w:val="000000"/>
        </w:rPr>
      </w:pPr>
      <w:bookmarkStart w:id="3" w:name="_Toc415654953"/>
      <w:bookmarkStart w:id="4" w:name="_Toc497047231"/>
      <w:bookmarkStart w:id="5" w:name="_Toc72784772"/>
      <w:bookmarkStart w:id="6" w:name="_Toc88696992"/>
      <w:bookmarkStart w:id="7" w:name="_Toc129451233"/>
      <w:bookmarkStart w:id="8" w:name="_Toc129451464"/>
      <w:bookmarkStart w:id="9" w:name="_Toc135398996"/>
      <w:bookmarkStart w:id="10" w:name="_Toc135399730"/>
      <w:bookmarkStart w:id="11" w:name="_Toc140129681"/>
      <w:r w:rsidRPr="008862AE">
        <w:rPr>
          <w:rFonts w:cs="Calibri"/>
          <w:color w:val="000000"/>
        </w:rPr>
        <w:t>Nazwa i lokalizacja zamierzenia budowlanego</w:t>
      </w:r>
      <w:bookmarkEnd w:id="3"/>
      <w:bookmarkEnd w:id="4"/>
      <w:bookmarkEnd w:id="5"/>
      <w:bookmarkEnd w:id="6"/>
      <w:bookmarkEnd w:id="7"/>
      <w:bookmarkEnd w:id="8"/>
      <w:bookmarkEnd w:id="9"/>
      <w:bookmarkEnd w:id="10"/>
      <w:bookmarkEnd w:id="11"/>
    </w:p>
    <w:p w14:paraId="09A0CF2D" w14:textId="77777777" w:rsidR="0062228E" w:rsidRPr="008862AE" w:rsidRDefault="0062228E" w:rsidP="00D31B01">
      <w:pPr>
        <w:ind w:firstLine="708"/>
        <w:jc w:val="both"/>
        <w:rPr>
          <w:rFonts w:cs="Calibri"/>
        </w:rPr>
      </w:pPr>
      <w:bookmarkStart w:id="12" w:name="_Toc415654955"/>
      <w:bookmarkStart w:id="13" w:name="_Toc497047232"/>
      <w:bookmarkStart w:id="14" w:name="_Toc72784773"/>
      <w:bookmarkStart w:id="15" w:name="_Toc88696993"/>
      <w:bookmarkStart w:id="16" w:name="_Toc129451234"/>
      <w:bookmarkStart w:id="17" w:name="_Toc129451465"/>
      <w:bookmarkStart w:id="18" w:name="_Toc135398997"/>
      <w:bookmarkStart w:id="19" w:name="_Toc135399731"/>
      <w:bookmarkStart w:id="20" w:name="_Toc140129682"/>
      <w:r w:rsidRPr="008862AE">
        <w:rPr>
          <w:rFonts w:cs="Calibri"/>
        </w:rPr>
        <w:t xml:space="preserve">Przedmiotem opracowania jest projekt </w:t>
      </w:r>
      <w:r>
        <w:rPr>
          <w:rFonts w:cs="Calibri"/>
        </w:rPr>
        <w:t>budowy</w:t>
      </w:r>
      <w:r w:rsidRPr="008862AE">
        <w:rPr>
          <w:rFonts w:cs="Calibri"/>
        </w:rPr>
        <w:t xml:space="preserve"> sieci wodociągowej. Projekt obejmuje obszar </w:t>
      </w:r>
      <w:r>
        <w:rPr>
          <w:rFonts w:cs="Calibri"/>
        </w:rPr>
        <w:t>ul. Jesiennej w miejscowości Gałków Duży</w:t>
      </w:r>
      <w:r w:rsidRPr="008862AE">
        <w:rPr>
          <w:rFonts w:cs="Calibri"/>
        </w:rPr>
        <w:t xml:space="preserve">. </w:t>
      </w:r>
    </w:p>
    <w:p w14:paraId="79389D54" w14:textId="29D1472C" w:rsidR="0062228E" w:rsidRDefault="0062228E" w:rsidP="00D31B01">
      <w:pPr>
        <w:ind w:firstLine="708"/>
        <w:jc w:val="both"/>
        <w:rPr>
          <w:rFonts w:cs="Calibri"/>
          <w:bCs/>
        </w:rPr>
      </w:pPr>
      <w:r w:rsidRPr="008862AE">
        <w:rPr>
          <w:rFonts w:cs="Calibri"/>
        </w:rPr>
        <w:t>Zakres projektu objęty zgłoszeniem budowy  obejmuje</w:t>
      </w:r>
      <w:r>
        <w:rPr>
          <w:rFonts w:cs="Calibri"/>
        </w:rPr>
        <w:t xml:space="preserve"> działkę 384 w obr. w. 6 – Gałków Duży, gm. Koluszki. </w:t>
      </w:r>
      <w:r w:rsidRPr="008862AE">
        <w:rPr>
          <w:rFonts w:cs="Calibri"/>
          <w:color w:val="000000"/>
        </w:rPr>
        <w:t>Projektuje się sieć wodociągową z rur PE</w:t>
      </w:r>
      <w:r>
        <w:rPr>
          <w:rFonts w:cs="Calibri"/>
          <w:color w:val="000000"/>
        </w:rPr>
        <w:t>HD</w:t>
      </w:r>
      <w:r w:rsidRPr="008862AE">
        <w:rPr>
          <w:rFonts w:cs="Calibri"/>
          <w:color w:val="000000"/>
        </w:rPr>
        <w:t xml:space="preserve"> o średnicy 1</w:t>
      </w:r>
      <w:r w:rsidR="009E4A64">
        <w:rPr>
          <w:rFonts w:cs="Calibri"/>
          <w:color w:val="000000"/>
        </w:rPr>
        <w:t>1</w:t>
      </w:r>
      <w:r>
        <w:rPr>
          <w:rFonts w:cs="Calibri"/>
          <w:color w:val="000000"/>
        </w:rPr>
        <w:t>0</w:t>
      </w:r>
      <w:r w:rsidRPr="008862AE">
        <w:rPr>
          <w:rFonts w:cs="Calibri"/>
          <w:color w:val="000000"/>
        </w:rPr>
        <w:t xml:space="preserve"> mm i długości całkowitej </w:t>
      </w:r>
      <w:r>
        <w:rPr>
          <w:rFonts w:cs="Calibri"/>
          <w:b/>
          <w:bCs/>
        </w:rPr>
        <w:t>201,40</w:t>
      </w:r>
      <w:r w:rsidRPr="008862AE">
        <w:rPr>
          <w:rFonts w:cs="Calibri"/>
          <w:b/>
          <w:bCs/>
        </w:rPr>
        <w:t xml:space="preserve"> </w:t>
      </w:r>
      <w:proofErr w:type="spellStart"/>
      <w:r w:rsidRPr="008862AE">
        <w:rPr>
          <w:rFonts w:cs="Calibri"/>
          <w:b/>
          <w:bCs/>
        </w:rPr>
        <w:t>mb</w:t>
      </w:r>
      <w:proofErr w:type="spellEnd"/>
      <w:r w:rsidRPr="008862AE">
        <w:rPr>
          <w:rFonts w:cs="Calibri"/>
          <w:bCs/>
        </w:rPr>
        <w:t xml:space="preserve">. Projektowana sieć </w:t>
      </w:r>
      <w:r>
        <w:rPr>
          <w:rFonts w:cs="Calibri"/>
          <w:bCs/>
        </w:rPr>
        <w:t>zostanie włączona w istnieją sieć wodociągową PEHD o średnicy 90 mm za pomocą trójnika 90/90 i zwężki redukcyjnej 90/1</w:t>
      </w:r>
      <w:r w:rsidR="008A6BE1">
        <w:rPr>
          <w:rFonts w:cs="Calibri"/>
          <w:bCs/>
        </w:rPr>
        <w:t>1</w:t>
      </w:r>
      <w:r>
        <w:rPr>
          <w:rFonts w:cs="Calibri"/>
          <w:bCs/>
        </w:rPr>
        <w:t xml:space="preserve">0. W węźle W6 należy wykonać hydrant nadziemny. </w:t>
      </w:r>
      <w:r w:rsidRPr="008862AE">
        <w:rPr>
          <w:rFonts w:cs="Calibri"/>
          <w:bCs/>
        </w:rPr>
        <w:t xml:space="preserve">Sieć zaprojektowano z rur PEHD SDR 11 wraz z kształtkami łączona elektrooporowo. </w:t>
      </w:r>
      <w:r>
        <w:rPr>
          <w:rFonts w:cs="Calibri"/>
          <w:bCs/>
        </w:rPr>
        <w:t>Należy zastosować zasuwy z podłączeniem kołnierzowym.</w:t>
      </w:r>
    </w:p>
    <w:p w14:paraId="0BF89143" w14:textId="77777777" w:rsidR="0062228E" w:rsidRPr="008862AE" w:rsidRDefault="0062228E" w:rsidP="00D31B01">
      <w:pPr>
        <w:ind w:firstLine="708"/>
        <w:jc w:val="both"/>
        <w:rPr>
          <w:rFonts w:cs="Calibri"/>
          <w:color w:val="000000"/>
        </w:rPr>
      </w:pPr>
    </w:p>
    <w:p w14:paraId="305123F0" w14:textId="6BA06072" w:rsidR="001B7A20" w:rsidRPr="008862AE" w:rsidRDefault="001B7A20" w:rsidP="00D31B01">
      <w:pPr>
        <w:pStyle w:val="Nagwek1"/>
        <w:rPr>
          <w:rFonts w:cs="Calibri"/>
          <w:color w:val="000000"/>
        </w:rPr>
      </w:pPr>
      <w:r w:rsidRPr="008862AE">
        <w:rPr>
          <w:rFonts w:cs="Calibri"/>
          <w:color w:val="000000"/>
        </w:rPr>
        <w:t>Nazwa i adres Inwesto</w:t>
      </w:r>
      <w:bookmarkEnd w:id="12"/>
      <w:bookmarkEnd w:id="13"/>
      <w:bookmarkEnd w:id="14"/>
      <w:bookmarkEnd w:id="15"/>
      <w:bookmarkEnd w:id="16"/>
      <w:bookmarkEnd w:id="17"/>
      <w:bookmarkEnd w:id="18"/>
      <w:bookmarkEnd w:id="19"/>
      <w:r w:rsidR="001C4B75" w:rsidRPr="008862AE">
        <w:rPr>
          <w:rFonts w:cs="Calibri"/>
          <w:color w:val="000000"/>
        </w:rPr>
        <w:t>ra</w:t>
      </w:r>
      <w:bookmarkEnd w:id="20"/>
    </w:p>
    <w:p w14:paraId="68A3ED9E" w14:textId="78EC4D0A" w:rsidR="001B7A20" w:rsidRPr="008862AE" w:rsidRDefault="00521667" w:rsidP="00D31B01">
      <w:pPr>
        <w:jc w:val="both"/>
        <w:rPr>
          <w:rStyle w:val="Pogrubienie"/>
          <w:rFonts w:cs="Calibri"/>
          <w:b w:val="0"/>
          <w:bCs w:val="0"/>
          <w:color w:val="000000" w:themeColor="text1"/>
        </w:rPr>
      </w:pPr>
      <w:bookmarkStart w:id="21" w:name="_Toc415654956"/>
      <w:bookmarkStart w:id="22" w:name="_Toc497047233"/>
      <w:bookmarkStart w:id="23" w:name="_Toc72784774"/>
      <w:bookmarkStart w:id="24" w:name="_Toc88696994"/>
      <w:r w:rsidRPr="008862AE">
        <w:rPr>
          <w:rStyle w:val="Pogrubienie"/>
          <w:rFonts w:cs="Calibri"/>
          <w:b w:val="0"/>
          <w:bCs w:val="0"/>
          <w:color w:val="000000" w:themeColor="text1"/>
        </w:rPr>
        <w:t xml:space="preserve">Gmina Koluszki, </w:t>
      </w:r>
    </w:p>
    <w:p w14:paraId="43679C84" w14:textId="4D2B04F7" w:rsidR="00521667" w:rsidRPr="008862AE" w:rsidRDefault="00521667" w:rsidP="00D31B01">
      <w:pPr>
        <w:jc w:val="both"/>
        <w:rPr>
          <w:rStyle w:val="Pogrubienie"/>
          <w:rFonts w:cs="Calibri"/>
          <w:b w:val="0"/>
          <w:bCs w:val="0"/>
          <w:color w:val="000000" w:themeColor="text1"/>
        </w:rPr>
      </w:pPr>
      <w:r w:rsidRPr="008862AE">
        <w:rPr>
          <w:rStyle w:val="Pogrubienie"/>
          <w:rFonts w:cs="Calibri"/>
          <w:b w:val="0"/>
          <w:bCs w:val="0"/>
          <w:color w:val="000000" w:themeColor="text1"/>
        </w:rPr>
        <w:t>ul. 11 Listopada 65</w:t>
      </w:r>
    </w:p>
    <w:p w14:paraId="69967C4A" w14:textId="10D79B53" w:rsidR="00521667" w:rsidRPr="008862AE" w:rsidRDefault="00521667" w:rsidP="00D31B01">
      <w:pPr>
        <w:jc w:val="both"/>
        <w:rPr>
          <w:rFonts w:cs="Calibri"/>
          <w:color w:val="000000" w:themeColor="text1"/>
        </w:rPr>
      </w:pPr>
      <w:r w:rsidRPr="008862AE">
        <w:rPr>
          <w:rStyle w:val="Pogrubienie"/>
          <w:rFonts w:cs="Calibri"/>
          <w:b w:val="0"/>
          <w:bCs w:val="0"/>
          <w:color w:val="000000" w:themeColor="text1"/>
        </w:rPr>
        <w:t xml:space="preserve">95-040 Koluszki </w:t>
      </w:r>
    </w:p>
    <w:p w14:paraId="73DFAE8C" w14:textId="452BEB51" w:rsidR="001B7A20" w:rsidRPr="008862AE" w:rsidRDefault="001B7A20" w:rsidP="00D31B01">
      <w:pPr>
        <w:pStyle w:val="Nagwek1"/>
        <w:rPr>
          <w:rFonts w:cs="Calibri"/>
          <w:color w:val="000000"/>
        </w:rPr>
      </w:pPr>
      <w:bookmarkStart w:id="25" w:name="_Toc129451235"/>
      <w:bookmarkStart w:id="26" w:name="_Toc129451466"/>
      <w:bookmarkStart w:id="27" w:name="_Toc135398998"/>
      <w:bookmarkStart w:id="28" w:name="_Toc135399732"/>
      <w:bookmarkStart w:id="29" w:name="_Toc140129683"/>
      <w:r w:rsidRPr="008862AE">
        <w:rPr>
          <w:rFonts w:cs="Calibri"/>
          <w:color w:val="000000"/>
        </w:rPr>
        <w:t>Podstawa opracowania</w:t>
      </w:r>
      <w:bookmarkEnd w:id="21"/>
      <w:bookmarkEnd w:id="22"/>
      <w:bookmarkEnd w:id="23"/>
      <w:bookmarkEnd w:id="24"/>
      <w:bookmarkEnd w:id="25"/>
      <w:bookmarkEnd w:id="26"/>
      <w:bookmarkEnd w:id="27"/>
      <w:bookmarkEnd w:id="28"/>
      <w:bookmarkEnd w:id="29"/>
    </w:p>
    <w:p w14:paraId="67381D21" w14:textId="77777777" w:rsidR="001B7A20" w:rsidRPr="008862AE" w:rsidRDefault="001B7A20" w:rsidP="00D31B01">
      <w:pPr>
        <w:numPr>
          <w:ilvl w:val="0"/>
          <w:numId w:val="1"/>
        </w:numPr>
        <w:tabs>
          <w:tab w:val="left" w:pos="-29536"/>
        </w:tabs>
        <w:ind w:left="567"/>
        <w:jc w:val="both"/>
        <w:rPr>
          <w:rFonts w:eastAsia="Arial" w:cs="Calibri"/>
          <w:color w:val="000000"/>
        </w:rPr>
      </w:pPr>
      <w:r w:rsidRPr="008862AE">
        <w:rPr>
          <w:rFonts w:cs="Calibri"/>
          <w:color w:val="000000"/>
        </w:rPr>
        <w:t xml:space="preserve">zlecenie </w:t>
      </w:r>
      <w:r w:rsidRPr="008862AE">
        <w:rPr>
          <w:rStyle w:val="Pogrubienie"/>
          <w:rFonts w:cs="Calibri"/>
          <w:b w:val="0"/>
          <w:bCs w:val="0"/>
          <w:color w:val="000000"/>
        </w:rPr>
        <w:t>Inwestora</w:t>
      </w:r>
    </w:p>
    <w:p w14:paraId="6EC266F5" w14:textId="77777777" w:rsidR="001B7A20" w:rsidRPr="008862AE" w:rsidRDefault="001B7A20" w:rsidP="00D31B01">
      <w:pPr>
        <w:numPr>
          <w:ilvl w:val="0"/>
          <w:numId w:val="1"/>
        </w:numPr>
        <w:tabs>
          <w:tab w:val="left" w:pos="-29536"/>
        </w:tabs>
        <w:ind w:left="567"/>
        <w:jc w:val="both"/>
        <w:rPr>
          <w:rFonts w:cs="Calibri"/>
          <w:color w:val="000000"/>
        </w:rPr>
      </w:pPr>
      <w:r w:rsidRPr="008862AE">
        <w:rPr>
          <w:rFonts w:cs="Calibri"/>
          <w:color w:val="000000"/>
        </w:rPr>
        <w:t>aktualna mapa do celów projektowych w skali 1:500</w:t>
      </w:r>
    </w:p>
    <w:p w14:paraId="624E6F4D" w14:textId="51093C6F" w:rsidR="00521667" w:rsidRPr="008862AE" w:rsidRDefault="00521667" w:rsidP="00D31B01">
      <w:pPr>
        <w:numPr>
          <w:ilvl w:val="0"/>
          <w:numId w:val="1"/>
        </w:numPr>
        <w:tabs>
          <w:tab w:val="left" w:pos="-29536"/>
        </w:tabs>
        <w:ind w:left="567"/>
        <w:jc w:val="both"/>
        <w:rPr>
          <w:rFonts w:cs="Calibri"/>
          <w:color w:val="000000"/>
        </w:rPr>
      </w:pPr>
      <w:r w:rsidRPr="008862AE">
        <w:rPr>
          <w:rFonts w:cs="Calibri"/>
          <w:color w:val="000000"/>
        </w:rPr>
        <w:t xml:space="preserve">warunki techniczne do przebudowy sieci wodociągowej </w:t>
      </w:r>
    </w:p>
    <w:p w14:paraId="32F4BB64" w14:textId="3AAAE874" w:rsidR="001B7A20" w:rsidRPr="008862AE" w:rsidRDefault="0062228E" w:rsidP="00D31B01">
      <w:pPr>
        <w:numPr>
          <w:ilvl w:val="0"/>
          <w:numId w:val="1"/>
        </w:numPr>
        <w:tabs>
          <w:tab w:val="left" w:pos="-29536"/>
        </w:tabs>
        <w:ind w:left="567"/>
        <w:jc w:val="both"/>
        <w:rPr>
          <w:rFonts w:cs="Calibri"/>
          <w:color w:val="000000"/>
        </w:rPr>
      </w:pPr>
      <w:r>
        <w:rPr>
          <w:rFonts w:cs="Calibri"/>
          <w:color w:val="000000"/>
        </w:rPr>
        <w:t>decyzja lokalizacji inwestycji celu publicznego</w:t>
      </w:r>
    </w:p>
    <w:p w14:paraId="71C5C4DD" w14:textId="77777777" w:rsidR="001B7A20" w:rsidRPr="008862AE" w:rsidRDefault="001B7A20" w:rsidP="00D31B01">
      <w:pPr>
        <w:numPr>
          <w:ilvl w:val="0"/>
          <w:numId w:val="1"/>
        </w:numPr>
        <w:tabs>
          <w:tab w:val="left" w:pos="-29536"/>
        </w:tabs>
        <w:ind w:left="567"/>
        <w:jc w:val="both"/>
        <w:rPr>
          <w:rFonts w:cs="Calibri"/>
          <w:color w:val="000000"/>
        </w:rPr>
      </w:pPr>
      <w:r w:rsidRPr="008862AE">
        <w:rPr>
          <w:rFonts w:cs="Calibri"/>
          <w:color w:val="000000"/>
        </w:rPr>
        <w:t>uzgodnienia branżowe</w:t>
      </w:r>
    </w:p>
    <w:p w14:paraId="4B1E54CF" w14:textId="768B8A88" w:rsidR="001B7A20" w:rsidRPr="008862AE" w:rsidRDefault="001B7A20" w:rsidP="00D31B01">
      <w:pPr>
        <w:numPr>
          <w:ilvl w:val="0"/>
          <w:numId w:val="1"/>
        </w:numPr>
        <w:tabs>
          <w:tab w:val="left" w:pos="-29536"/>
        </w:tabs>
        <w:ind w:left="567"/>
        <w:jc w:val="both"/>
        <w:rPr>
          <w:rFonts w:cs="Calibri"/>
          <w:color w:val="000000"/>
        </w:rPr>
      </w:pPr>
      <w:r w:rsidRPr="008862AE">
        <w:rPr>
          <w:rFonts w:cs="Calibri"/>
          <w:color w:val="000000"/>
        </w:rPr>
        <w:t xml:space="preserve">uzgodnienia z </w:t>
      </w:r>
      <w:r w:rsidR="00521667" w:rsidRPr="008862AE">
        <w:rPr>
          <w:rFonts w:cs="Calibri"/>
          <w:color w:val="000000"/>
        </w:rPr>
        <w:t>zarządca dróg</w:t>
      </w:r>
    </w:p>
    <w:p w14:paraId="65A87339" w14:textId="77777777" w:rsidR="001B7A20" w:rsidRPr="008862AE" w:rsidRDefault="001B7A20" w:rsidP="00D31B01">
      <w:pPr>
        <w:numPr>
          <w:ilvl w:val="0"/>
          <w:numId w:val="1"/>
        </w:numPr>
        <w:tabs>
          <w:tab w:val="left" w:pos="-29536"/>
        </w:tabs>
        <w:ind w:left="567"/>
        <w:jc w:val="both"/>
        <w:rPr>
          <w:rFonts w:cs="Calibri"/>
          <w:color w:val="000000"/>
        </w:rPr>
      </w:pPr>
      <w:r w:rsidRPr="008862AE">
        <w:rPr>
          <w:rFonts w:cs="Calibri"/>
          <w:color w:val="000000"/>
        </w:rPr>
        <w:t>obowiązujące normy i przepisy</w:t>
      </w:r>
    </w:p>
    <w:p w14:paraId="0A592C60" w14:textId="77777777" w:rsidR="001B7A20" w:rsidRPr="008862AE" w:rsidRDefault="001B7A20" w:rsidP="00D31B01">
      <w:pPr>
        <w:pStyle w:val="Nagwek1"/>
        <w:rPr>
          <w:rFonts w:cs="Calibri"/>
          <w:color w:val="000000"/>
        </w:rPr>
      </w:pPr>
      <w:bookmarkStart w:id="30" w:name="_Toc415654957"/>
      <w:bookmarkStart w:id="31" w:name="_Toc497047234"/>
      <w:bookmarkStart w:id="32" w:name="_Toc72784775"/>
      <w:bookmarkStart w:id="33" w:name="_Toc88696995"/>
      <w:bookmarkStart w:id="34" w:name="_Toc129451236"/>
      <w:bookmarkStart w:id="35" w:name="_Toc129451467"/>
      <w:bookmarkStart w:id="36" w:name="_Toc135398999"/>
      <w:bookmarkStart w:id="37" w:name="_Toc135399733"/>
      <w:bookmarkStart w:id="38" w:name="_Toc140129684"/>
      <w:r w:rsidRPr="008862AE">
        <w:rPr>
          <w:rFonts w:cs="Calibri"/>
          <w:color w:val="000000"/>
        </w:rPr>
        <w:t>Istniejące zagospodarowanie terenu</w:t>
      </w:r>
      <w:bookmarkEnd w:id="30"/>
      <w:bookmarkEnd w:id="31"/>
      <w:bookmarkEnd w:id="32"/>
      <w:bookmarkEnd w:id="33"/>
      <w:bookmarkEnd w:id="34"/>
      <w:bookmarkEnd w:id="35"/>
      <w:bookmarkEnd w:id="36"/>
      <w:bookmarkEnd w:id="37"/>
      <w:bookmarkEnd w:id="38"/>
    </w:p>
    <w:p w14:paraId="1A080A1C" w14:textId="77777777" w:rsidR="001B7A20" w:rsidRPr="008862AE" w:rsidRDefault="001B7A20" w:rsidP="00D31B01">
      <w:pPr>
        <w:jc w:val="both"/>
        <w:rPr>
          <w:rFonts w:cs="Calibri"/>
          <w:color w:val="000000"/>
        </w:rPr>
      </w:pPr>
      <w:r w:rsidRPr="008862AE">
        <w:rPr>
          <w:rFonts w:cs="Calibri"/>
          <w:color w:val="000000"/>
        </w:rPr>
        <w:t>Na terenie objętym opracowaniem istnieje następująca infrastruktura techniczna:</w:t>
      </w:r>
    </w:p>
    <w:p w14:paraId="4178A698" w14:textId="703D3B4E" w:rsidR="001B7A20" w:rsidRPr="008862AE" w:rsidRDefault="001B7A20" w:rsidP="00D31B01">
      <w:pPr>
        <w:numPr>
          <w:ilvl w:val="0"/>
          <w:numId w:val="1"/>
        </w:numPr>
        <w:ind w:left="567"/>
        <w:jc w:val="both"/>
        <w:rPr>
          <w:rFonts w:cs="Calibri"/>
          <w:color w:val="000000"/>
        </w:rPr>
      </w:pPr>
      <w:r w:rsidRPr="008862AE">
        <w:rPr>
          <w:rFonts w:cs="Calibri"/>
          <w:color w:val="000000"/>
        </w:rPr>
        <w:t xml:space="preserve">sieć wodociągowa </w:t>
      </w:r>
    </w:p>
    <w:p w14:paraId="140F710F" w14:textId="77777777" w:rsidR="001B7A20" w:rsidRDefault="001B7A20" w:rsidP="00D31B01">
      <w:pPr>
        <w:numPr>
          <w:ilvl w:val="0"/>
          <w:numId w:val="1"/>
        </w:numPr>
        <w:ind w:left="567"/>
        <w:jc w:val="both"/>
        <w:rPr>
          <w:rFonts w:cs="Calibri"/>
          <w:color w:val="000000"/>
        </w:rPr>
      </w:pPr>
      <w:r w:rsidRPr="008862AE">
        <w:rPr>
          <w:rFonts w:cs="Calibri"/>
          <w:color w:val="000000"/>
        </w:rPr>
        <w:t>sieć energetyczna nadziemna i podziemna</w:t>
      </w:r>
    </w:p>
    <w:p w14:paraId="49A4852E" w14:textId="3B99D629" w:rsidR="0062228E" w:rsidRPr="008862AE" w:rsidRDefault="0062228E" w:rsidP="00D31B01">
      <w:pPr>
        <w:numPr>
          <w:ilvl w:val="0"/>
          <w:numId w:val="1"/>
        </w:numPr>
        <w:ind w:left="567"/>
        <w:jc w:val="both"/>
        <w:rPr>
          <w:rFonts w:cs="Calibri"/>
          <w:color w:val="000000"/>
        </w:rPr>
      </w:pPr>
      <w:r>
        <w:rPr>
          <w:rFonts w:cs="Calibri"/>
          <w:color w:val="000000"/>
        </w:rPr>
        <w:t>instalacje teletechniczne</w:t>
      </w:r>
    </w:p>
    <w:p w14:paraId="2F70F596" w14:textId="77777777" w:rsidR="001B7A20" w:rsidRPr="008862AE" w:rsidRDefault="001B7A20" w:rsidP="00D31B01">
      <w:pPr>
        <w:numPr>
          <w:ilvl w:val="0"/>
          <w:numId w:val="1"/>
        </w:numPr>
        <w:ind w:left="567"/>
        <w:jc w:val="both"/>
        <w:rPr>
          <w:rFonts w:cs="Calibri"/>
          <w:color w:val="000000"/>
        </w:rPr>
      </w:pPr>
      <w:r w:rsidRPr="008862AE">
        <w:rPr>
          <w:rFonts w:cs="Calibri"/>
          <w:color w:val="000000"/>
        </w:rPr>
        <w:t>sieć dróg komunikacyjnych.</w:t>
      </w:r>
    </w:p>
    <w:p w14:paraId="1B8A4A9E" w14:textId="77777777" w:rsidR="001B7A20" w:rsidRPr="008862AE" w:rsidRDefault="001B7A20" w:rsidP="00D31B01">
      <w:pPr>
        <w:pStyle w:val="Nagwek1"/>
        <w:rPr>
          <w:rFonts w:cs="Calibri"/>
          <w:color w:val="000000"/>
        </w:rPr>
      </w:pPr>
      <w:bookmarkStart w:id="39" w:name="_Toc415654958"/>
      <w:bookmarkStart w:id="40" w:name="_Toc497047235"/>
      <w:bookmarkStart w:id="41" w:name="_Toc72784776"/>
      <w:bookmarkStart w:id="42" w:name="_Toc88696996"/>
      <w:bookmarkStart w:id="43" w:name="_Toc129451237"/>
      <w:bookmarkStart w:id="44" w:name="_Toc129451468"/>
      <w:bookmarkStart w:id="45" w:name="_Toc135399000"/>
      <w:bookmarkStart w:id="46" w:name="_Toc135399734"/>
      <w:bookmarkStart w:id="47" w:name="_Toc140129685"/>
      <w:r w:rsidRPr="008862AE">
        <w:rPr>
          <w:rFonts w:cs="Calibri"/>
          <w:color w:val="000000"/>
        </w:rPr>
        <w:t>Przeznaczenie i zakres zamierzenia budowlanego</w:t>
      </w:r>
      <w:bookmarkEnd w:id="39"/>
      <w:bookmarkEnd w:id="40"/>
      <w:bookmarkEnd w:id="41"/>
      <w:bookmarkEnd w:id="42"/>
      <w:bookmarkEnd w:id="43"/>
      <w:bookmarkEnd w:id="44"/>
      <w:bookmarkEnd w:id="45"/>
      <w:bookmarkEnd w:id="46"/>
      <w:bookmarkEnd w:id="47"/>
    </w:p>
    <w:p w14:paraId="19F2D834" w14:textId="6C3520E2" w:rsidR="00D07CFF" w:rsidRDefault="001B7A20" w:rsidP="00D31B01">
      <w:pPr>
        <w:ind w:firstLine="708"/>
        <w:jc w:val="both"/>
        <w:rPr>
          <w:rFonts w:cs="Calibri"/>
          <w:color w:val="000000"/>
        </w:rPr>
      </w:pPr>
      <w:bookmarkStart w:id="48" w:name="_Toc265048125"/>
      <w:bookmarkStart w:id="49" w:name="_Toc446457058"/>
      <w:bookmarkStart w:id="50" w:name="_Toc517517961"/>
      <w:bookmarkStart w:id="51" w:name="_Toc415654959"/>
      <w:bookmarkStart w:id="52" w:name="_Toc497047236"/>
      <w:bookmarkStart w:id="53" w:name="_Toc72784777"/>
      <w:r w:rsidRPr="008862AE">
        <w:rPr>
          <w:rFonts w:cs="Calibri"/>
          <w:color w:val="000000"/>
        </w:rPr>
        <w:t xml:space="preserve">Zakresem opracowania jest projekt </w:t>
      </w:r>
      <w:r w:rsidR="00490365">
        <w:rPr>
          <w:rFonts w:cs="Calibri"/>
          <w:color w:val="000000"/>
        </w:rPr>
        <w:t xml:space="preserve">budowy sieci wodociągowej w </w:t>
      </w:r>
      <w:r w:rsidR="0062228E">
        <w:rPr>
          <w:rFonts w:cs="Calibri"/>
          <w:color w:val="000000"/>
        </w:rPr>
        <w:t xml:space="preserve">ul. Jesiennej w Gałkowie Dużym. </w:t>
      </w:r>
    </w:p>
    <w:p w14:paraId="5492007E" w14:textId="77777777" w:rsidR="00490365" w:rsidRDefault="00490365" w:rsidP="00D31B01">
      <w:pPr>
        <w:ind w:firstLine="708"/>
        <w:jc w:val="both"/>
        <w:rPr>
          <w:rFonts w:cs="Calibri"/>
          <w:color w:val="000000"/>
        </w:rPr>
      </w:pPr>
    </w:p>
    <w:p w14:paraId="5C9C215E" w14:textId="77777777" w:rsidR="00490365" w:rsidRDefault="00490365" w:rsidP="00D31B01">
      <w:pPr>
        <w:ind w:firstLine="708"/>
        <w:jc w:val="both"/>
        <w:rPr>
          <w:rFonts w:cs="Calibri"/>
          <w:color w:val="000000"/>
        </w:rPr>
      </w:pPr>
    </w:p>
    <w:p w14:paraId="4E4D548B" w14:textId="77777777" w:rsidR="0039348C" w:rsidRDefault="0039348C" w:rsidP="00D31B01">
      <w:pPr>
        <w:ind w:firstLine="708"/>
        <w:jc w:val="both"/>
        <w:rPr>
          <w:rFonts w:cs="Calibri"/>
          <w:color w:val="000000"/>
        </w:rPr>
      </w:pPr>
    </w:p>
    <w:p w14:paraId="4C5A1A4D" w14:textId="77777777" w:rsidR="008A6BE1" w:rsidRDefault="008A6BE1" w:rsidP="00D31B01">
      <w:pPr>
        <w:ind w:firstLine="708"/>
        <w:jc w:val="both"/>
        <w:rPr>
          <w:rFonts w:cs="Calibri"/>
          <w:color w:val="000000"/>
        </w:rPr>
      </w:pPr>
    </w:p>
    <w:p w14:paraId="32FC0964" w14:textId="77777777" w:rsidR="0039348C" w:rsidRDefault="0039348C" w:rsidP="00D31B01">
      <w:pPr>
        <w:ind w:firstLine="708"/>
        <w:jc w:val="both"/>
        <w:rPr>
          <w:rFonts w:cs="Calibri"/>
          <w:color w:val="000000"/>
        </w:rPr>
      </w:pPr>
    </w:p>
    <w:p w14:paraId="1ECA955C" w14:textId="77777777" w:rsidR="008A6BE1" w:rsidRDefault="008A6BE1" w:rsidP="00D31B01">
      <w:pPr>
        <w:ind w:firstLine="708"/>
        <w:jc w:val="both"/>
        <w:rPr>
          <w:rFonts w:cs="Calibri"/>
          <w:color w:val="000000"/>
        </w:rPr>
      </w:pPr>
    </w:p>
    <w:p w14:paraId="65B306DB" w14:textId="77777777" w:rsidR="0039348C" w:rsidRDefault="0039348C" w:rsidP="00D31B01">
      <w:pPr>
        <w:ind w:firstLine="708"/>
        <w:jc w:val="both"/>
        <w:rPr>
          <w:rFonts w:cs="Calibri"/>
          <w:color w:val="000000"/>
        </w:rPr>
      </w:pPr>
    </w:p>
    <w:p w14:paraId="6BF98143" w14:textId="6FC431B5" w:rsidR="001B7A20" w:rsidRPr="007C1D4B" w:rsidRDefault="001B7A20" w:rsidP="00D31B01">
      <w:pPr>
        <w:jc w:val="both"/>
        <w:rPr>
          <w:rFonts w:cs="Calibri"/>
        </w:rPr>
      </w:pPr>
      <w:r w:rsidRPr="007C1D4B">
        <w:rPr>
          <w:rFonts w:cs="Calibri"/>
        </w:rPr>
        <w:t>Zakres rzeczowy robót objęty projektem</w:t>
      </w:r>
      <w:bookmarkEnd w:id="48"/>
      <w:bookmarkEnd w:id="49"/>
      <w:bookmarkEnd w:id="50"/>
      <w:r w:rsidRPr="007C1D4B">
        <w:rPr>
          <w:rFonts w:cs="Calibri"/>
        </w:rPr>
        <w:t>:</w:t>
      </w:r>
      <w:bookmarkStart w:id="54" w:name="_Toc139599324"/>
      <w:bookmarkStart w:id="55" w:name="_Toc224707073"/>
    </w:p>
    <w:tbl>
      <w:tblPr>
        <w:tblStyle w:val="Tabela-Siatka"/>
        <w:tblW w:w="0" w:type="auto"/>
        <w:tblInd w:w="-5" w:type="dxa"/>
        <w:tblLook w:val="04A0" w:firstRow="1" w:lastRow="0" w:firstColumn="1" w:lastColumn="0" w:noHBand="0" w:noVBand="1"/>
      </w:tblPr>
      <w:tblGrid>
        <w:gridCol w:w="553"/>
        <w:gridCol w:w="5905"/>
        <w:gridCol w:w="1110"/>
        <w:gridCol w:w="1497"/>
      </w:tblGrid>
      <w:tr w:rsidR="00490365" w:rsidRPr="00490365" w14:paraId="44803990" w14:textId="77777777" w:rsidTr="0062228E">
        <w:tc>
          <w:tcPr>
            <w:tcW w:w="553" w:type="dxa"/>
          </w:tcPr>
          <w:p w14:paraId="4025A83C" w14:textId="4F3ADAAF" w:rsidR="00382AEB" w:rsidRPr="007C1D4B" w:rsidRDefault="00382AEB" w:rsidP="00D31B01">
            <w:pPr>
              <w:tabs>
                <w:tab w:val="left" w:pos="8080"/>
              </w:tabs>
              <w:jc w:val="both"/>
              <w:rPr>
                <w:rFonts w:cs="Calibri"/>
              </w:rPr>
            </w:pPr>
            <w:r w:rsidRPr="007C1D4B">
              <w:rPr>
                <w:rFonts w:cs="Calibri"/>
              </w:rPr>
              <w:t>Lp.</w:t>
            </w:r>
          </w:p>
        </w:tc>
        <w:tc>
          <w:tcPr>
            <w:tcW w:w="5905" w:type="dxa"/>
          </w:tcPr>
          <w:p w14:paraId="7FB3CAF4" w14:textId="76C8F550" w:rsidR="00382AEB" w:rsidRPr="007C1D4B" w:rsidRDefault="00382AEB" w:rsidP="00D31B01">
            <w:pPr>
              <w:tabs>
                <w:tab w:val="left" w:pos="8080"/>
              </w:tabs>
              <w:jc w:val="both"/>
              <w:rPr>
                <w:rFonts w:cs="Calibri"/>
              </w:rPr>
            </w:pPr>
            <w:r w:rsidRPr="007C1D4B">
              <w:rPr>
                <w:rFonts w:cs="Calibri"/>
              </w:rPr>
              <w:t>Nazwa</w:t>
            </w:r>
          </w:p>
        </w:tc>
        <w:tc>
          <w:tcPr>
            <w:tcW w:w="1110" w:type="dxa"/>
          </w:tcPr>
          <w:p w14:paraId="2F7DE595" w14:textId="31E0F702" w:rsidR="00382AEB" w:rsidRPr="007C1D4B" w:rsidRDefault="00382AEB" w:rsidP="00D31B01">
            <w:pPr>
              <w:tabs>
                <w:tab w:val="left" w:pos="8080"/>
              </w:tabs>
              <w:jc w:val="both"/>
              <w:rPr>
                <w:rFonts w:cs="Calibri"/>
              </w:rPr>
            </w:pPr>
            <w:r w:rsidRPr="007C1D4B">
              <w:rPr>
                <w:rFonts w:cs="Calibri"/>
              </w:rPr>
              <w:t>Ilość</w:t>
            </w:r>
          </w:p>
        </w:tc>
        <w:tc>
          <w:tcPr>
            <w:tcW w:w="1497" w:type="dxa"/>
          </w:tcPr>
          <w:p w14:paraId="0BDD512F" w14:textId="0715512D" w:rsidR="00382AEB" w:rsidRPr="007C1D4B" w:rsidRDefault="00382AEB" w:rsidP="00D31B01">
            <w:pPr>
              <w:tabs>
                <w:tab w:val="left" w:pos="8080"/>
              </w:tabs>
              <w:jc w:val="both"/>
              <w:rPr>
                <w:rFonts w:cs="Calibri"/>
              </w:rPr>
            </w:pPr>
            <w:r w:rsidRPr="007C1D4B">
              <w:rPr>
                <w:rFonts w:cs="Calibri"/>
              </w:rPr>
              <w:t>Jednostka</w:t>
            </w:r>
          </w:p>
        </w:tc>
      </w:tr>
      <w:tr w:rsidR="00490365" w:rsidRPr="00490365" w14:paraId="2272DF63" w14:textId="77777777" w:rsidTr="0062228E">
        <w:tc>
          <w:tcPr>
            <w:tcW w:w="553" w:type="dxa"/>
          </w:tcPr>
          <w:p w14:paraId="29B8554A" w14:textId="47459158" w:rsidR="008A6BFD" w:rsidRPr="007C1D4B" w:rsidRDefault="008A6BFD" w:rsidP="00D31B01">
            <w:pPr>
              <w:tabs>
                <w:tab w:val="left" w:pos="8080"/>
              </w:tabs>
              <w:jc w:val="both"/>
              <w:rPr>
                <w:rFonts w:cs="Calibri"/>
              </w:rPr>
            </w:pPr>
            <w:r w:rsidRPr="007C1D4B">
              <w:rPr>
                <w:rFonts w:cs="Calibri"/>
              </w:rPr>
              <w:t>1.</w:t>
            </w:r>
          </w:p>
        </w:tc>
        <w:tc>
          <w:tcPr>
            <w:tcW w:w="5905" w:type="dxa"/>
          </w:tcPr>
          <w:p w14:paraId="1FACBB3F" w14:textId="31CC24AB" w:rsidR="008A6BFD" w:rsidRPr="007C1D4B" w:rsidRDefault="008A6BFD" w:rsidP="00D31B01">
            <w:pPr>
              <w:tabs>
                <w:tab w:val="left" w:pos="8080"/>
              </w:tabs>
              <w:jc w:val="both"/>
              <w:rPr>
                <w:rFonts w:cs="Calibri"/>
              </w:rPr>
            </w:pPr>
            <w:r w:rsidRPr="007C1D4B">
              <w:rPr>
                <w:rFonts w:cs="Calibri"/>
              </w:rPr>
              <w:t xml:space="preserve">Rura PE </w:t>
            </w:r>
            <w:r w:rsidR="008F1055" w:rsidRPr="007C1D4B">
              <w:rPr>
                <w:rFonts w:cs="Calibri"/>
              </w:rPr>
              <w:t xml:space="preserve">ϕ </w:t>
            </w:r>
            <w:r w:rsidR="00521667" w:rsidRPr="007C1D4B">
              <w:rPr>
                <w:rFonts w:cs="Calibri"/>
              </w:rPr>
              <w:t>1</w:t>
            </w:r>
            <w:r w:rsidR="0062228E">
              <w:rPr>
                <w:rFonts w:cs="Calibri"/>
              </w:rPr>
              <w:t>1</w:t>
            </w:r>
            <w:r w:rsidR="00521667" w:rsidRPr="007C1D4B">
              <w:rPr>
                <w:rFonts w:cs="Calibri"/>
              </w:rPr>
              <w:t>0</w:t>
            </w:r>
            <w:r w:rsidR="00E23F6C" w:rsidRPr="007C1D4B">
              <w:rPr>
                <w:rFonts w:cs="Calibri"/>
              </w:rPr>
              <w:t xml:space="preserve"> mm</w:t>
            </w:r>
            <w:r w:rsidR="008F1055" w:rsidRPr="007C1D4B">
              <w:rPr>
                <w:rFonts w:cs="Calibri"/>
              </w:rPr>
              <w:t xml:space="preserve"> SDR 11 PN 16</w:t>
            </w:r>
          </w:p>
        </w:tc>
        <w:tc>
          <w:tcPr>
            <w:tcW w:w="1110" w:type="dxa"/>
          </w:tcPr>
          <w:p w14:paraId="40981EAD" w14:textId="5AEB1394" w:rsidR="008A6BFD" w:rsidRPr="007C1D4B" w:rsidRDefault="0062228E" w:rsidP="00D31B01">
            <w:pPr>
              <w:tabs>
                <w:tab w:val="left" w:pos="8080"/>
              </w:tabs>
              <w:jc w:val="both"/>
              <w:rPr>
                <w:rFonts w:cs="Calibri"/>
              </w:rPr>
            </w:pPr>
            <w:r>
              <w:rPr>
                <w:rFonts w:cs="Calibri"/>
              </w:rPr>
              <w:t>200</w:t>
            </w:r>
          </w:p>
        </w:tc>
        <w:tc>
          <w:tcPr>
            <w:tcW w:w="1497" w:type="dxa"/>
          </w:tcPr>
          <w:p w14:paraId="26DDB4EE" w14:textId="21A1FC6C" w:rsidR="008A6BFD" w:rsidRPr="007C1D4B" w:rsidRDefault="008A6BFD" w:rsidP="00D31B01">
            <w:pPr>
              <w:tabs>
                <w:tab w:val="left" w:pos="8080"/>
              </w:tabs>
              <w:jc w:val="both"/>
              <w:rPr>
                <w:rFonts w:cs="Calibri"/>
              </w:rPr>
            </w:pPr>
            <w:proofErr w:type="spellStart"/>
            <w:r w:rsidRPr="007C1D4B">
              <w:rPr>
                <w:rFonts w:cs="Calibri"/>
              </w:rPr>
              <w:t>m</w:t>
            </w:r>
            <w:r w:rsidR="0062228E">
              <w:rPr>
                <w:rFonts w:cs="Calibri"/>
              </w:rPr>
              <w:t>b</w:t>
            </w:r>
            <w:proofErr w:type="spellEnd"/>
          </w:p>
        </w:tc>
      </w:tr>
      <w:tr w:rsidR="00490365" w:rsidRPr="00490365" w14:paraId="3188B20C" w14:textId="77777777" w:rsidTr="0062228E">
        <w:tc>
          <w:tcPr>
            <w:tcW w:w="553" w:type="dxa"/>
          </w:tcPr>
          <w:p w14:paraId="062D19B7" w14:textId="49C8A4F4" w:rsidR="00382AEB" w:rsidRPr="007C1D4B" w:rsidRDefault="003E4B2A" w:rsidP="00D31B01">
            <w:pPr>
              <w:tabs>
                <w:tab w:val="left" w:pos="8080"/>
              </w:tabs>
              <w:jc w:val="both"/>
              <w:rPr>
                <w:rFonts w:cs="Calibri"/>
              </w:rPr>
            </w:pPr>
            <w:r w:rsidRPr="007C1D4B">
              <w:rPr>
                <w:rFonts w:cs="Calibri"/>
              </w:rPr>
              <w:t>2.</w:t>
            </w:r>
          </w:p>
        </w:tc>
        <w:tc>
          <w:tcPr>
            <w:tcW w:w="5905" w:type="dxa"/>
          </w:tcPr>
          <w:p w14:paraId="0B403123" w14:textId="363B45A2" w:rsidR="00382AEB" w:rsidRPr="007C1D4B" w:rsidRDefault="003E4B2A" w:rsidP="00D31B01">
            <w:pPr>
              <w:tabs>
                <w:tab w:val="left" w:pos="8080"/>
              </w:tabs>
              <w:jc w:val="both"/>
              <w:rPr>
                <w:rFonts w:cs="Calibri"/>
              </w:rPr>
            </w:pPr>
            <w:r w:rsidRPr="007C1D4B">
              <w:rPr>
                <w:rFonts w:cs="Calibri"/>
              </w:rPr>
              <w:t xml:space="preserve">Trójnik ϕ </w:t>
            </w:r>
            <w:r w:rsidR="0062228E">
              <w:rPr>
                <w:rFonts w:cs="Calibri"/>
              </w:rPr>
              <w:t>90</w:t>
            </w:r>
            <w:r w:rsidRPr="007C1D4B">
              <w:rPr>
                <w:rFonts w:cs="Calibri"/>
              </w:rPr>
              <w:t>/</w:t>
            </w:r>
            <w:r w:rsidR="0062228E">
              <w:rPr>
                <w:rFonts w:cs="Calibri"/>
              </w:rPr>
              <w:t>90</w:t>
            </w:r>
            <w:r w:rsidRPr="007C1D4B">
              <w:rPr>
                <w:rFonts w:cs="Calibri"/>
              </w:rPr>
              <w:t xml:space="preserve"> SDR 11 PN 16</w:t>
            </w:r>
          </w:p>
        </w:tc>
        <w:tc>
          <w:tcPr>
            <w:tcW w:w="1110" w:type="dxa"/>
          </w:tcPr>
          <w:p w14:paraId="38A9D346" w14:textId="60177223" w:rsidR="00382AEB" w:rsidRPr="007C1D4B" w:rsidRDefault="003E4B2A" w:rsidP="00D31B01">
            <w:pPr>
              <w:tabs>
                <w:tab w:val="left" w:pos="8080"/>
              </w:tabs>
              <w:jc w:val="both"/>
              <w:rPr>
                <w:rFonts w:cs="Calibri"/>
              </w:rPr>
            </w:pPr>
            <w:r w:rsidRPr="007C1D4B">
              <w:rPr>
                <w:rFonts w:cs="Calibri"/>
              </w:rPr>
              <w:t>1</w:t>
            </w:r>
          </w:p>
        </w:tc>
        <w:tc>
          <w:tcPr>
            <w:tcW w:w="1497" w:type="dxa"/>
          </w:tcPr>
          <w:p w14:paraId="661AE9D0" w14:textId="2857A231" w:rsidR="00382AEB" w:rsidRPr="007C1D4B" w:rsidRDefault="003E4B2A" w:rsidP="00D31B01">
            <w:pPr>
              <w:tabs>
                <w:tab w:val="left" w:pos="8080"/>
              </w:tabs>
              <w:jc w:val="both"/>
              <w:rPr>
                <w:rFonts w:cs="Calibri"/>
              </w:rPr>
            </w:pPr>
            <w:r w:rsidRPr="007C1D4B">
              <w:rPr>
                <w:rFonts w:cs="Calibri"/>
              </w:rPr>
              <w:t>Szt.</w:t>
            </w:r>
          </w:p>
        </w:tc>
      </w:tr>
      <w:tr w:rsidR="003E4B2A" w:rsidRPr="00490365" w14:paraId="540E6AB5" w14:textId="77777777" w:rsidTr="0062228E">
        <w:tc>
          <w:tcPr>
            <w:tcW w:w="553" w:type="dxa"/>
          </w:tcPr>
          <w:p w14:paraId="3266EC0F" w14:textId="3599EE5C" w:rsidR="003E4B2A" w:rsidRPr="007C1D4B" w:rsidRDefault="003E4B2A" w:rsidP="00D31B01">
            <w:pPr>
              <w:tabs>
                <w:tab w:val="left" w:pos="8080"/>
              </w:tabs>
              <w:jc w:val="both"/>
              <w:rPr>
                <w:rFonts w:cs="Calibri"/>
              </w:rPr>
            </w:pPr>
            <w:r w:rsidRPr="007C1D4B">
              <w:rPr>
                <w:rFonts w:cs="Calibri"/>
              </w:rPr>
              <w:t>3.</w:t>
            </w:r>
          </w:p>
        </w:tc>
        <w:tc>
          <w:tcPr>
            <w:tcW w:w="5905" w:type="dxa"/>
          </w:tcPr>
          <w:p w14:paraId="317AD703" w14:textId="58433BF4" w:rsidR="003E4B2A" w:rsidRPr="007C1D4B" w:rsidRDefault="0062228E" w:rsidP="00D31B01">
            <w:pPr>
              <w:tabs>
                <w:tab w:val="left" w:pos="8080"/>
              </w:tabs>
              <w:jc w:val="both"/>
              <w:rPr>
                <w:rFonts w:cs="Calibri"/>
              </w:rPr>
            </w:pPr>
            <w:r>
              <w:rPr>
                <w:rFonts w:cs="Calibri"/>
              </w:rPr>
              <w:t>Kolano 9</w:t>
            </w:r>
            <w:r w:rsidR="003E4B2A" w:rsidRPr="007C1D4B">
              <w:rPr>
                <w:rFonts w:cs="Calibri"/>
              </w:rPr>
              <w:t>0</w:t>
            </w:r>
            <w:r w:rsidR="003E4B2A" w:rsidRPr="007C1D4B">
              <w:rPr>
                <w:rFonts w:cs="Calibri"/>
                <w:vertAlign w:val="superscript"/>
              </w:rPr>
              <w:t>o</w:t>
            </w:r>
            <w:r w:rsidR="003E4B2A" w:rsidRPr="007C1D4B">
              <w:rPr>
                <w:rFonts w:cs="Calibri"/>
              </w:rPr>
              <w:t xml:space="preserve"> ϕ1</w:t>
            </w:r>
            <w:r>
              <w:rPr>
                <w:rFonts w:cs="Calibri"/>
              </w:rPr>
              <w:t>1</w:t>
            </w:r>
            <w:r w:rsidR="003E4B2A" w:rsidRPr="007C1D4B">
              <w:rPr>
                <w:rFonts w:cs="Calibri"/>
              </w:rPr>
              <w:t>0 SDR 11 PN 16</w:t>
            </w:r>
          </w:p>
        </w:tc>
        <w:tc>
          <w:tcPr>
            <w:tcW w:w="1110" w:type="dxa"/>
          </w:tcPr>
          <w:p w14:paraId="50976694" w14:textId="5C965E16" w:rsidR="003E4B2A" w:rsidRPr="007C1D4B" w:rsidRDefault="0062228E" w:rsidP="00D31B01">
            <w:pPr>
              <w:tabs>
                <w:tab w:val="left" w:pos="8080"/>
              </w:tabs>
              <w:jc w:val="both"/>
              <w:rPr>
                <w:rFonts w:cs="Calibri"/>
              </w:rPr>
            </w:pPr>
            <w:r>
              <w:rPr>
                <w:rFonts w:cs="Calibri"/>
              </w:rPr>
              <w:t>2</w:t>
            </w:r>
          </w:p>
        </w:tc>
        <w:tc>
          <w:tcPr>
            <w:tcW w:w="1497" w:type="dxa"/>
          </w:tcPr>
          <w:p w14:paraId="5B472976" w14:textId="350B6C50" w:rsidR="003E4B2A" w:rsidRPr="007C1D4B" w:rsidRDefault="003E4B2A" w:rsidP="00D31B01">
            <w:pPr>
              <w:tabs>
                <w:tab w:val="left" w:pos="8080"/>
              </w:tabs>
              <w:jc w:val="both"/>
              <w:rPr>
                <w:rFonts w:cs="Calibri"/>
              </w:rPr>
            </w:pPr>
            <w:r w:rsidRPr="007C1D4B">
              <w:rPr>
                <w:rFonts w:cs="Calibri"/>
              </w:rPr>
              <w:t>Szt.</w:t>
            </w:r>
          </w:p>
        </w:tc>
      </w:tr>
      <w:tr w:rsidR="003E4B2A" w:rsidRPr="00490365" w14:paraId="7D53FD4F" w14:textId="77777777" w:rsidTr="0062228E">
        <w:tc>
          <w:tcPr>
            <w:tcW w:w="553" w:type="dxa"/>
          </w:tcPr>
          <w:p w14:paraId="48208F99" w14:textId="35D28224" w:rsidR="003E4B2A" w:rsidRPr="007C1D4B" w:rsidRDefault="003E4B2A" w:rsidP="00D31B01">
            <w:pPr>
              <w:tabs>
                <w:tab w:val="left" w:pos="8080"/>
              </w:tabs>
              <w:jc w:val="both"/>
              <w:rPr>
                <w:rFonts w:cs="Calibri"/>
              </w:rPr>
            </w:pPr>
            <w:r w:rsidRPr="007C1D4B">
              <w:rPr>
                <w:rFonts w:cs="Calibri"/>
              </w:rPr>
              <w:t>4.</w:t>
            </w:r>
          </w:p>
        </w:tc>
        <w:tc>
          <w:tcPr>
            <w:tcW w:w="5905" w:type="dxa"/>
          </w:tcPr>
          <w:p w14:paraId="2431C55D" w14:textId="0C69D5CA" w:rsidR="003E4B2A" w:rsidRPr="007C1D4B" w:rsidRDefault="0062228E" w:rsidP="00D31B01">
            <w:pPr>
              <w:tabs>
                <w:tab w:val="left" w:pos="8080"/>
              </w:tabs>
              <w:jc w:val="both"/>
              <w:rPr>
                <w:rFonts w:cs="Calibri"/>
              </w:rPr>
            </w:pPr>
            <w:r>
              <w:rPr>
                <w:rFonts w:cs="Calibri"/>
              </w:rPr>
              <w:t>Redukcja 110/90 SDR 11 PN 16</w:t>
            </w:r>
          </w:p>
        </w:tc>
        <w:tc>
          <w:tcPr>
            <w:tcW w:w="1110" w:type="dxa"/>
          </w:tcPr>
          <w:p w14:paraId="246D4007" w14:textId="533B5DFB" w:rsidR="003E4B2A" w:rsidRPr="007C1D4B" w:rsidRDefault="0062228E" w:rsidP="00D31B01">
            <w:pPr>
              <w:tabs>
                <w:tab w:val="left" w:pos="8080"/>
              </w:tabs>
              <w:jc w:val="both"/>
              <w:rPr>
                <w:rFonts w:cs="Calibri"/>
              </w:rPr>
            </w:pPr>
            <w:r>
              <w:rPr>
                <w:rFonts w:cs="Calibri"/>
              </w:rPr>
              <w:t>1</w:t>
            </w:r>
          </w:p>
        </w:tc>
        <w:tc>
          <w:tcPr>
            <w:tcW w:w="1497" w:type="dxa"/>
          </w:tcPr>
          <w:p w14:paraId="0E3E0BB6" w14:textId="48E79739" w:rsidR="003E4B2A" w:rsidRPr="007C1D4B" w:rsidRDefault="0062228E" w:rsidP="00D31B01">
            <w:pPr>
              <w:tabs>
                <w:tab w:val="left" w:pos="8080"/>
              </w:tabs>
              <w:jc w:val="both"/>
              <w:rPr>
                <w:rFonts w:cs="Calibri"/>
              </w:rPr>
            </w:pPr>
            <w:r>
              <w:rPr>
                <w:rFonts w:cs="Calibri"/>
              </w:rPr>
              <w:t xml:space="preserve">Szt. </w:t>
            </w:r>
          </w:p>
        </w:tc>
      </w:tr>
      <w:tr w:rsidR="0062228E" w:rsidRPr="00490365" w14:paraId="0457DFCF" w14:textId="77777777" w:rsidTr="0062228E">
        <w:tc>
          <w:tcPr>
            <w:tcW w:w="553" w:type="dxa"/>
          </w:tcPr>
          <w:p w14:paraId="02E5E431" w14:textId="21024D22" w:rsidR="0062228E" w:rsidRPr="007C1D4B" w:rsidRDefault="0062228E" w:rsidP="00D31B01">
            <w:pPr>
              <w:tabs>
                <w:tab w:val="left" w:pos="8080"/>
              </w:tabs>
              <w:jc w:val="both"/>
              <w:rPr>
                <w:rFonts w:cs="Calibri"/>
              </w:rPr>
            </w:pPr>
            <w:r>
              <w:rPr>
                <w:rFonts w:cs="Calibri"/>
              </w:rPr>
              <w:t>5.</w:t>
            </w:r>
          </w:p>
        </w:tc>
        <w:tc>
          <w:tcPr>
            <w:tcW w:w="5905" w:type="dxa"/>
          </w:tcPr>
          <w:p w14:paraId="486FE7F8" w14:textId="036ABBD5" w:rsidR="0062228E" w:rsidRPr="007C1D4B" w:rsidRDefault="0062228E" w:rsidP="00D31B01">
            <w:pPr>
              <w:tabs>
                <w:tab w:val="left" w:pos="8080"/>
              </w:tabs>
              <w:jc w:val="both"/>
              <w:rPr>
                <w:rFonts w:cs="Calibri"/>
              </w:rPr>
            </w:pPr>
            <w:r>
              <w:rPr>
                <w:rFonts w:cs="Calibri"/>
              </w:rPr>
              <w:t>Redukcja 110/80 SDR 11 PN 16</w:t>
            </w:r>
          </w:p>
        </w:tc>
        <w:tc>
          <w:tcPr>
            <w:tcW w:w="1110" w:type="dxa"/>
          </w:tcPr>
          <w:p w14:paraId="0822E978" w14:textId="7B607A93" w:rsidR="0062228E" w:rsidRDefault="0062228E" w:rsidP="00D31B01">
            <w:pPr>
              <w:tabs>
                <w:tab w:val="left" w:pos="8080"/>
              </w:tabs>
              <w:jc w:val="both"/>
              <w:rPr>
                <w:rFonts w:cs="Calibri"/>
              </w:rPr>
            </w:pPr>
            <w:r>
              <w:rPr>
                <w:rFonts w:cs="Calibri"/>
              </w:rPr>
              <w:t xml:space="preserve">1 </w:t>
            </w:r>
          </w:p>
        </w:tc>
        <w:tc>
          <w:tcPr>
            <w:tcW w:w="1497" w:type="dxa"/>
          </w:tcPr>
          <w:p w14:paraId="3E6358F1" w14:textId="77D90E43" w:rsidR="0062228E" w:rsidRPr="007C1D4B" w:rsidRDefault="0062228E" w:rsidP="00D31B01">
            <w:pPr>
              <w:tabs>
                <w:tab w:val="left" w:pos="8080"/>
              </w:tabs>
              <w:jc w:val="both"/>
              <w:rPr>
                <w:rFonts w:cs="Calibri"/>
              </w:rPr>
            </w:pPr>
            <w:r>
              <w:rPr>
                <w:rFonts w:cs="Calibri"/>
              </w:rPr>
              <w:t xml:space="preserve">Szt. </w:t>
            </w:r>
          </w:p>
        </w:tc>
      </w:tr>
      <w:tr w:rsidR="003E4B2A" w:rsidRPr="00490365" w14:paraId="726F8107" w14:textId="77777777" w:rsidTr="0062228E">
        <w:tc>
          <w:tcPr>
            <w:tcW w:w="553" w:type="dxa"/>
          </w:tcPr>
          <w:p w14:paraId="1A29C8BF" w14:textId="41FE16A1" w:rsidR="003E4B2A" w:rsidRPr="007C1D4B" w:rsidRDefault="0062228E" w:rsidP="00D31B01">
            <w:pPr>
              <w:tabs>
                <w:tab w:val="left" w:pos="8080"/>
              </w:tabs>
              <w:jc w:val="both"/>
              <w:rPr>
                <w:rFonts w:cs="Calibri"/>
              </w:rPr>
            </w:pPr>
            <w:r>
              <w:rPr>
                <w:rFonts w:cs="Calibri"/>
              </w:rPr>
              <w:t>6</w:t>
            </w:r>
            <w:r w:rsidR="003E4B2A" w:rsidRPr="007C1D4B">
              <w:rPr>
                <w:rFonts w:cs="Calibri"/>
              </w:rPr>
              <w:t>.</w:t>
            </w:r>
          </w:p>
        </w:tc>
        <w:tc>
          <w:tcPr>
            <w:tcW w:w="5905" w:type="dxa"/>
          </w:tcPr>
          <w:p w14:paraId="50070367" w14:textId="74CA1207" w:rsidR="003E4B2A" w:rsidRPr="007C1D4B" w:rsidRDefault="003E4B2A" w:rsidP="00D31B01">
            <w:pPr>
              <w:tabs>
                <w:tab w:val="left" w:pos="8080"/>
              </w:tabs>
              <w:jc w:val="both"/>
              <w:rPr>
                <w:rFonts w:cs="Calibri"/>
              </w:rPr>
            </w:pPr>
            <w:r w:rsidRPr="007C1D4B">
              <w:rPr>
                <w:rFonts w:cs="Calibri"/>
              </w:rPr>
              <w:t>Bloczki oporowe betonowe</w:t>
            </w:r>
          </w:p>
        </w:tc>
        <w:tc>
          <w:tcPr>
            <w:tcW w:w="1110" w:type="dxa"/>
          </w:tcPr>
          <w:p w14:paraId="381A7337" w14:textId="730B74B0" w:rsidR="003E4B2A" w:rsidRPr="007C1D4B" w:rsidRDefault="0062228E" w:rsidP="00D31B01">
            <w:pPr>
              <w:tabs>
                <w:tab w:val="left" w:pos="8080"/>
              </w:tabs>
              <w:jc w:val="both"/>
              <w:rPr>
                <w:rFonts w:cs="Calibri"/>
              </w:rPr>
            </w:pPr>
            <w:r>
              <w:rPr>
                <w:rFonts w:cs="Calibri"/>
              </w:rPr>
              <w:t>6</w:t>
            </w:r>
          </w:p>
        </w:tc>
        <w:tc>
          <w:tcPr>
            <w:tcW w:w="1497" w:type="dxa"/>
          </w:tcPr>
          <w:p w14:paraId="69C2D4ED" w14:textId="506716B6" w:rsidR="003E4B2A" w:rsidRPr="007C1D4B" w:rsidRDefault="003E4B2A" w:rsidP="00D31B01">
            <w:pPr>
              <w:tabs>
                <w:tab w:val="left" w:pos="8080"/>
              </w:tabs>
              <w:jc w:val="both"/>
              <w:rPr>
                <w:rFonts w:cs="Calibri"/>
              </w:rPr>
            </w:pPr>
            <w:r w:rsidRPr="007C1D4B">
              <w:rPr>
                <w:rFonts w:cs="Calibri"/>
              </w:rPr>
              <w:t>Szt.</w:t>
            </w:r>
          </w:p>
        </w:tc>
      </w:tr>
      <w:tr w:rsidR="003E4B2A" w:rsidRPr="00490365" w14:paraId="137DB3BE" w14:textId="77777777" w:rsidTr="0062228E">
        <w:tc>
          <w:tcPr>
            <w:tcW w:w="553" w:type="dxa"/>
          </w:tcPr>
          <w:p w14:paraId="221CFAC8" w14:textId="45B1FC91" w:rsidR="003E4B2A" w:rsidRPr="007C1D4B" w:rsidRDefault="0062228E" w:rsidP="00D31B01">
            <w:pPr>
              <w:tabs>
                <w:tab w:val="left" w:pos="8080"/>
              </w:tabs>
              <w:jc w:val="both"/>
              <w:rPr>
                <w:rFonts w:cs="Calibri"/>
              </w:rPr>
            </w:pPr>
            <w:r>
              <w:rPr>
                <w:rFonts w:cs="Calibri"/>
              </w:rPr>
              <w:t>7</w:t>
            </w:r>
            <w:r w:rsidR="003E4B2A" w:rsidRPr="007C1D4B">
              <w:rPr>
                <w:rFonts w:cs="Calibri"/>
              </w:rPr>
              <w:t>.</w:t>
            </w:r>
          </w:p>
        </w:tc>
        <w:tc>
          <w:tcPr>
            <w:tcW w:w="5905" w:type="dxa"/>
          </w:tcPr>
          <w:p w14:paraId="4CCD906A" w14:textId="54C76EB2" w:rsidR="003E4B2A" w:rsidRPr="007C1D4B" w:rsidRDefault="003E4B2A" w:rsidP="00D31B01">
            <w:pPr>
              <w:tabs>
                <w:tab w:val="left" w:pos="8080"/>
              </w:tabs>
              <w:jc w:val="both"/>
              <w:rPr>
                <w:rFonts w:cs="Calibri"/>
              </w:rPr>
            </w:pPr>
            <w:r w:rsidRPr="007C1D4B">
              <w:rPr>
                <w:rFonts w:cs="Calibri"/>
              </w:rPr>
              <w:t>Zasuwa wodociągowa ϕ110 SDR 11 PN 16</w:t>
            </w:r>
          </w:p>
        </w:tc>
        <w:tc>
          <w:tcPr>
            <w:tcW w:w="1110" w:type="dxa"/>
          </w:tcPr>
          <w:p w14:paraId="052A1079" w14:textId="7E19D3DA" w:rsidR="003E4B2A" w:rsidRPr="007C1D4B" w:rsidRDefault="003E4B2A" w:rsidP="00D31B01">
            <w:pPr>
              <w:tabs>
                <w:tab w:val="left" w:pos="8080"/>
              </w:tabs>
              <w:jc w:val="both"/>
              <w:rPr>
                <w:rFonts w:cs="Calibri"/>
              </w:rPr>
            </w:pPr>
            <w:r w:rsidRPr="007C1D4B">
              <w:rPr>
                <w:rFonts w:cs="Calibri"/>
              </w:rPr>
              <w:t>2</w:t>
            </w:r>
          </w:p>
        </w:tc>
        <w:tc>
          <w:tcPr>
            <w:tcW w:w="1497" w:type="dxa"/>
          </w:tcPr>
          <w:p w14:paraId="39C69CE4" w14:textId="1FD9EFBA" w:rsidR="003E4B2A" w:rsidRPr="007C1D4B" w:rsidRDefault="003E4B2A" w:rsidP="00D31B01">
            <w:pPr>
              <w:tabs>
                <w:tab w:val="left" w:pos="8080"/>
              </w:tabs>
              <w:jc w:val="both"/>
              <w:rPr>
                <w:rFonts w:cs="Calibri"/>
              </w:rPr>
            </w:pPr>
            <w:r w:rsidRPr="007C1D4B">
              <w:rPr>
                <w:rFonts w:cs="Calibri"/>
              </w:rPr>
              <w:t>Szt.</w:t>
            </w:r>
          </w:p>
        </w:tc>
      </w:tr>
      <w:tr w:rsidR="007C1D4B" w:rsidRPr="00490365" w14:paraId="1895309F" w14:textId="77777777" w:rsidTr="0062228E">
        <w:tc>
          <w:tcPr>
            <w:tcW w:w="553" w:type="dxa"/>
          </w:tcPr>
          <w:p w14:paraId="44DD6C69" w14:textId="3C567AEB" w:rsidR="007C1D4B" w:rsidRPr="007C1D4B" w:rsidRDefault="0062228E" w:rsidP="00D31B01">
            <w:pPr>
              <w:tabs>
                <w:tab w:val="left" w:pos="8080"/>
              </w:tabs>
              <w:jc w:val="both"/>
              <w:rPr>
                <w:rFonts w:cs="Calibri"/>
              </w:rPr>
            </w:pPr>
            <w:r>
              <w:rPr>
                <w:rFonts w:cs="Calibri"/>
              </w:rPr>
              <w:t>8</w:t>
            </w:r>
            <w:r w:rsidR="007C1D4B" w:rsidRPr="007C1D4B">
              <w:rPr>
                <w:rFonts w:cs="Calibri"/>
              </w:rPr>
              <w:t>.</w:t>
            </w:r>
          </w:p>
        </w:tc>
        <w:tc>
          <w:tcPr>
            <w:tcW w:w="5905" w:type="dxa"/>
          </w:tcPr>
          <w:p w14:paraId="7D94C458" w14:textId="1ED4456C" w:rsidR="007C1D4B" w:rsidRPr="007C1D4B" w:rsidRDefault="007C1D4B" w:rsidP="00D31B01">
            <w:pPr>
              <w:tabs>
                <w:tab w:val="left" w:pos="8080"/>
              </w:tabs>
              <w:jc w:val="both"/>
              <w:rPr>
                <w:rFonts w:cs="Calibri"/>
              </w:rPr>
            </w:pPr>
            <w:r w:rsidRPr="007C1D4B">
              <w:rPr>
                <w:rFonts w:cs="Calibri"/>
              </w:rPr>
              <w:t>Króciec kołnierzowy ϕ110 do montażu zasuw</w:t>
            </w:r>
          </w:p>
        </w:tc>
        <w:tc>
          <w:tcPr>
            <w:tcW w:w="1110" w:type="dxa"/>
          </w:tcPr>
          <w:p w14:paraId="4F3D59C1" w14:textId="7D6ACA27" w:rsidR="007C1D4B" w:rsidRPr="007C1D4B" w:rsidRDefault="0062228E" w:rsidP="00D31B01">
            <w:pPr>
              <w:tabs>
                <w:tab w:val="left" w:pos="8080"/>
              </w:tabs>
              <w:jc w:val="both"/>
              <w:rPr>
                <w:rFonts w:cs="Calibri"/>
              </w:rPr>
            </w:pPr>
            <w:r>
              <w:rPr>
                <w:rFonts w:cs="Calibri"/>
              </w:rPr>
              <w:t>4</w:t>
            </w:r>
          </w:p>
        </w:tc>
        <w:tc>
          <w:tcPr>
            <w:tcW w:w="1497" w:type="dxa"/>
          </w:tcPr>
          <w:p w14:paraId="7FA92FA1" w14:textId="2EE98DA7" w:rsidR="007C1D4B" w:rsidRPr="007C1D4B" w:rsidRDefault="007C1D4B" w:rsidP="00D31B01">
            <w:pPr>
              <w:tabs>
                <w:tab w:val="left" w:pos="8080"/>
              </w:tabs>
              <w:jc w:val="both"/>
              <w:rPr>
                <w:rFonts w:cs="Calibri"/>
              </w:rPr>
            </w:pPr>
            <w:r w:rsidRPr="007C1D4B">
              <w:rPr>
                <w:rFonts w:cs="Calibri"/>
              </w:rPr>
              <w:t>Szt.</w:t>
            </w:r>
          </w:p>
        </w:tc>
      </w:tr>
      <w:tr w:rsidR="0062228E" w:rsidRPr="00490365" w14:paraId="5E6427BE" w14:textId="77777777" w:rsidTr="0062228E">
        <w:tc>
          <w:tcPr>
            <w:tcW w:w="553" w:type="dxa"/>
          </w:tcPr>
          <w:p w14:paraId="1A4E3441" w14:textId="5C64DC26" w:rsidR="0062228E" w:rsidRPr="007C1D4B" w:rsidRDefault="0062228E" w:rsidP="00D31B01">
            <w:pPr>
              <w:tabs>
                <w:tab w:val="left" w:pos="8080"/>
              </w:tabs>
              <w:jc w:val="both"/>
              <w:rPr>
                <w:rFonts w:cs="Calibri"/>
              </w:rPr>
            </w:pPr>
            <w:r>
              <w:rPr>
                <w:rFonts w:cs="Calibri"/>
              </w:rPr>
              <w:t>9.</w:t>
            </w:r>
          </w:p>
        </w:tc>
        <w:tc>
          <w:tcPr>
            <w:tcW w:w="5905" w:type="dxa"/>
          </w:tcPr>
          <w:p w14:paraId="453770AA" w14:textId="1D793B54" w:rsidR="0062228E" w:rsidRPr="007C1D4B" w:rsidRDefault="0062228E" w:rsidP="00D31B01">
            <w:pPr>
              <w:tabs>
                <w:tab w:val="left" w:pos="8080"/>
              </w:tabs>
              <w:jc w:val="both"/>
              <w:rPr>
                <w:rFonts w:cs="Calibri"/>
              </w:rPr>
            </w:pPr>
            <w:r>
              <w:rPr>
                <w:rFonts w:cs="Calibri"/>
              </w:rPr>
              <w:t>Zestaw hydrantowy nadziemny</w:t>
            </w:r>
          </w:p>
        </w:tc>
        <w:tc>
          <w:tcPr>
            <w:tcW w:w="1110" w:type="dxa"/>
          </w:tcPr>
          <w:p w14:paraId="7AE9F56F" w14:textId="6185F0F2" w:rsidR="0062228E" w:rsidRDefault="0062228E" w:rsidP="00D31B01">
            <w:pPr>
              <w:tabs>
                <w:tab w:val="left" w:pos="8080"/>
              </w:tabs>
              <w:jc w:val="both"/>
              <w:rPr>
                <w:rFonts w:cs="Calibri"/>
              </w:rPr>
            </w:pPr>
            <w:r>
              <w:rPr>
                <w:rFonts w:cs="Calibri"/>
              </w:rPr>
              <w:t xml:space="preserve">1 </w:t>
            </w:r>
          </w:p>
        </w:tc>
        <w:tc>
          <w:tcPr>
            <w:tcW w:w="1497" w:type="dxa"/>
          </w:tcPr>
          <w:p w14:paraId="7C798EB1" w14:textId="1D465F0F" w:rsidR="0062228E" w:rsidRPr="007C1D4B" w:rsidRDefault="0062228E" w:rsidP="00D31B01">
            <w:pPr>
              <w:tabs>
                <w:tab w:val="left" w:pos="8080"/>
              </w:tabs>
              <w:jc w:val="both"/>
              <w:rPr>
                <w:rFonts w:cs="Calibri"/>
              </w:rPr>
            </w:pPr>
            <w:proofErr w:type="spellStart"/>
            <w:r>
              <w:rPr>
                <w:rFonts w:cs="Calibri"/>
              </w:rPr>
              <w:t>Kpl</w:t>
            </w:r>
            <w:proofErr w:type="spellEnd"/>
            <w:r>
              <w:rPr>
                <w:rFonts w:cs="Calibri"/>
              </w:rPr>
              <w:t>.</w:t>
            </w:r>
          </w:p>
        </w:tc>
      </w:tr>
      <w:tr w:rsidR="0062228E" w:rsidRPr="00490365" w14:paraId="0B2F9046" w14:textId="77777777" w:rsidTr="0062228E">
        <w:tc>
          <w:tcPr>
            <w:tcW w:w="553" w:type="dxa"/>
          </w:tcPr>
          <w:p w14:paraId="36DA2533" w14:textId="2A31DDA4" w:rsidR="0062228E" w:rsidRDefault="0062228E" w:rsidP="00D31B01">
            <w:pPr>
              <w:tabs>
                <w:tab w:val="left" w:pos="8080"/>
              </w:tabs>
              <w:jc w:val="both"/>
              <w:rPr>
                <w:rFonts w:cs="Calibri"/>
              </w:rPr>
            </w:pPr>
            <w:r>
              <w:rPr>
                <w:rFonts w:cs="Calibri"/>
              </w:rPr>
              <w:t>10.</w:t>
            </w:r>
          </w:p>
        </w:tc>
        <w:tc>
          <w:tcPr>
            <w:tcW w:w="5905" w:type="dxa"/>
          </w:tcPr>
          <w:p w14:paraId="69D1DA9C" w14:textId="5A32F88B" w:rsidR="0062228E" w:rsidRDefault="0062228E" w:rsidP="00D31B01">
            <w:pPr>
              <w:tabs>
                <w:tab w:val="left" w:pos="8080"/>
              </w:tabs>
              <w:jc w:val="both"/>
              <w:rPr>
                <w:rFonts w:cs="Calibri"/>
              </w:rPr>
            </w:pPr>
            <w:r w:rsidRPr="007C1D4B">
              <w:rPr>
                <w:rFonts w:cs="Calibri"/>
              </w:rPr>
              <w:t>Rura PE ϕ 1</w:t>
            </w:r>
            <w:r>
              <w:rPr>
                <w:rFonts w:cs="Calibri"/>
              </w:rPr>
              <w:t>1</w:t>
            </w:r>
            <w:r w:rsidRPr="007C1D4B">
              <w:rPr>
                <w:rFonts w:cs="Calibri"/>
              </w:rPr>
              <w:t>0 mm SDR 11 PN 16</w:t>
            </w:r>
          </w:p>
        </w:tc>
        <w:tc>
          <w:tcPr>
            <w:tcW w:w="1110" w:type="dxa"/>
          </w:tcPr>
          <w:p w14:paraId="32BC7EA5" w14:textId="7491FDD7" w:rsidR="0062228E" w:rsidRDefault="0062228E" w:rsidP="00D31B01">
            <w:pPr>
              <w:tabs>
                <w:tab w:val="left" w:pos="8080"/>
              </w:tabs>
              <w:jc w:val="both"/>
              <w:rPr>
                <w:rFonts w:cs="Calibri"/>
              </w:rPr>
            </w:pPr>
            <w:r>
              <w:rPr>
                <w:rFonts w:cs="Calibri"/>
              </w:rPr>
              <w:t>0,7</w:t>
            </w:r>
          </w:p>
        </w:tc>
        <w:tc>
          <w:tcPr>
            <w:tcW w:w="1497" w:type="dxa"/>
          </w:tcPr>
          <w:p w14:paraId="04534FF8" w14:textId="42B48012" w:rsidR="0062228E" w:rsidRDefault="0062228E" w:rsidP="00D31B01">
            <w:pPr>
              <w:tabs>
                <w:tab w:val="left" w:pos="8080"/>
              </w:tabs>
              <w:jc w:val="both"/>
              <w:rPr>
                <w:rFonts w:cs="Calibri"/>
              </w:rPr>
            </w:pPr>
            <w:proofErr w:type="spellStart"/>
            <w:r>
              <w:rPr>
                <w:rFonts w:cs="Calibri"/>
              </w:rPr>
              <w:t>mb</w:t>
            </w:r>
            <w:proofErr w:type="spellEnd"/>
          </w:p>
        </w:tc>
      </w:tr>
    </w:tbl>
    <w:p w14:paraId="14A27F61" w14:textId="77777777" w:rsidR="0011001F" w:rsidRDefault="0011001F" w:rsidP="00D31B01">
      <w:pPr>
        <w:pStyle w:val="Nagwek1"/>
        <w:numPr>
          <w:ilvl w:val="0"/>
          <w:numId w:val="0"/>
        </w:numPr>
        <w:rPr>
          <w:rFonts w:cs="Calibri"/>
          <w:color w:val="FF0000"/>
        </w:rPr>
      </w:pPr>
      <w:bookmarkStart w:id="56" w:name="_Toc88696997"/>
      <w:bookmarkStart w:id="57" w:name="_Toc129451238"/>
      <w:bookmarkStart w:id="58" w:name="_Toc129451469"/>
      <w:bookmarkStart w:id="59" w:name="_Toc135399001"/>
      <w:bookmarkStart w:id="60" w:name="_Toc135399735"/>
      <w:bookmarkStart w:id="61" w:name="_Toc140129686"/>
      <w:bookmarkEnd w:id="54"/>
      <w:bookmarkEnd w:id="55"/>
    </w:p>
    <w:p w14:paraId="123C1776" w14:textId="4E4CF442" w:rsidR="001B7A20" w:rsidRPr="008862AE" w:rsidRDefault="001B7A20" w:rsidP="00D31B01">
      <w:pPr>
        <w:pStyle w:val="Nagwek1"/>
        <w:rPr>
          <w:rFonts w:cs="Calibri"/>
          <w:color w:val="000000"/>
        </w:rPr>
      </w:pPr>
      <w:r w:rsidRPr="008862AE">
        <w:rPr>
          <w:rFonts w:cs="Calibri"/>
          <w:color w:val="000000"/>
        </w:rPr>
        <w:t>Informacje mające wpływ na uzasadnione interesy osób trzecich</w:t>
      </w:r>
      <w:bookmarkEnd w:id="51"/>
      <w:bookmarkEnd w:id="52"/>
      <w:bookmarkEnd w:id="53"/>
      <w:bookmarkEnd w:id="56"/>
      <w:bookmarkEnd w:id="57"/>
      <w:bookmarkEnd w:id="58"/>
      <w:bookmarkEnd w:id="59"/>
      <w:bookmarkEnd w:id="60"/>
      <w:bookmarkEnd w:id="61"/>
    </w:p>
    <w:p w14:paraId="3CC977F3" w14:textId="386251DE" w:rsidR="00F65C8C" w:rsidRDefault="001B7A20" w:rsidP="00D31B01">
      <w:pPr>
        <w:ind w:firstLine="708"/>
        <w:jc w:val="both"/>
        <w:rPr>
          <w:rFonts w:cs="Calibri"/>
          <w:color w:val="000000"/>
        </w:rPr>
      </w:pPr>
      <w:bookmarkStart w:id="62" w:name="_Toc415654960"/>
      <w:bookmarkStart w:id="63" w:name="_Toc497047237"/>
      <w:bookmarkStart w:id="64" w:name="_Toc72784778"/>
      <w:r w:rsidRPr="008862AE">
        <w:rPr>
          <w:rFonts w:cs="Calibri"/>
          <w:color w:val="000000"/>
        </w:rPr>
        <w:t>Projektowane obiekty zostały usytuowane w pasie drogowym drogi gminnej</w:t>
      </w:r>
      <w:r w:rsidR="0062228E">
        <w:rPr>
          <w:rFonts w:cs="Calibri"/>
          <w:color w:val="000000"/>
        </w:rPr>
        <w:t>.</w:t>
      </w:r>
    </w:p>
    <w:p w14:paraId="1D52310E" w14:textId="77777777" w:rsidR="00F65C8C" w:rsidRDefault="00F65C8C" w:rsidP="00D31B01">
      <w:pPr>
        <w:ind w:firstLine="708"/>
        <w:jc w:val="both"/>
        <w:rPr>
          <w:rFonts w:cs="Calibri"/>
          <w:color w:val="000000"/>
        </w:rPr>
      </w:pPr>
    </w:p>
    <w:p w14:paraId="46C2E371" w14:textId="77777777" w:rsidR="00F65C8C" w:rsidRDefault="00F65C8C" w:rsidP="00D31B01">
      <w:pPr>
        <w:pStyle w:val="Nagwek1"/>
      </w:pPr>
      <w:r>
        <w:t>Odtworzenia nawierzchni po robotach</w:t>
      </w:r>
    </w:p>
    <w:p w14:paraId="265CD060" w14:textId="1619F2DE" w:rsidR="001B7A20" w:rsidRPr="00F65C8C" w:rsidRDefault="00F65C8C" w:rsidP="00D31B01">
      <w:pPr>
        <w:ind w:firstLine="708"/>
        <w:jc w:val="both"/>
      </w:pPr>
      <w:r w:rsidRPr="00F65C8C">
        <w:t xml:space="preserve">Po wykonaniu robót budowlanych projektuje się przywrócenie terenu do stanu zastanego. W ulicy </w:t>
      </w:r>
      <w:r w:rsidR="0062228E">
        <w:t>Jesiennej</w:t>
      </w:r>
      <w:r w:rsidRPr="00F65C8C">
        <w:t xml:space="preserve"> należy odtworzyć nawierzchnię zgodnie z warstwami jakie zostały usunięte przy wykonywaniu wykopu otwartego. Ostatnią warstwę drogi należy wykonać  z kruszywa łamanego  o grubości 20 cm i zagęścić zgodnie z wytycznymi inspektora nadzoru.  Poszczególne warstwy powinny zostać odtworzone zgodnie ze stanem istniejącym. </w:t>
      </w:r>
    </w:p>
    <w:p w14:paraId="030BEAE0" w14:textId="77777777" w:rsidR="002013A7" w:rsidRPr="008862AE" w:rsidRDefault="002013A7" w:rsidP="00D31B01">
      <w:pPr>
        <w:ind w:firstLine="708"/>
        <w:jc w:val="both"/>
        <w:rPr>
          <w:rFonts w:cs="Calibri"/>
          <w:color w:val="000000"/>
        </w:rPr>
      </w:pPr>
    </w:p>
    <w:p w14:paraId="51B2C9CB" w14:textId="77777777" w:rsidR="001B7A20" w:rsidRPr="008862AE" w:rsidRDefault="001B7A20" w:rsidP="00D31B01">
      <w:pPr>
        <w:pStyle w:val="Nagwek1"/>
        <w:rPr>
          <w:rFonts w:cs="Calibri"/>
          <w:color w:val="000000"/>
        </w:rPr>
      </w:pPr>
      <w:bookmarkStart w:id="65" w:name="_Toc88696998"/>
      <w:bookmarkStart w:id="66" w:name="_Toc129451239"/>
      <w:bookmarkStart w:id="67" w:name="_Toc129451470"/>
      <w:bookmarkStart w:id="68" w:name="_Toc135399002"/>
      <w:bookmarkStart w:id="69" w:name="_Toc135399736"/>
      <w:bookmarkStart w:id="70" w:name="_Toc140129687"/>
      <w:r w:rsidRPr="008862AE">
        <w:rPr>
          <w:rFonts w:cs="Calibri"/>
          <w:color w:val="000000"/>
        </w:rPr>
        <w:t xml:space="preserve">Informacje </w:t>
      </w:r>
      <w:bookmarkEnd w:id="62"/>
      <w:bookmarkEnd w:id="63"/>
      <w:r w:rsidRPr="008862AE">
        <w:rPr>
          <w:rFonts w:cs="Calibri"/>
          <w:color w:val="000000"/>
        </w:rPr>
        <w:t>dotyczące lokalizacji inwestycji</w:t>
      </w:r>
      <w:bookmarkEnd w:id="64"/>
      <w:bookmarkEnd w:id="65"/>
      <w:bookmarkEnd w:id="66"/>
      <w:bookmarkEnd w:id="67"/>
      <w:bookmarkEnd w:id="68"/>
      <w:bookmarkEnd w:id="69"/>
      <w:bookmarkEnd w:id="70"/>
    </w:p>
    <w:p w14:paraId="52F43F32" w14:textId="503E464B" w:rsidR="001B7A20" w:rsidRDefault="001B7A20" w:rsidP="00D31B01">
      <w:pPr>
        <w:ind w:firstLine="708"/>
        <w:jc w:val="both"/>
        <w:rPr>
          <w:rFonts w:cs="Calibri"/>
          <w:color w:val="000000"/>
        </w:rPr>
      </w:pPr>
      <w:bookmarkStart w:id="71" w:name="_Toc415654961"/>
      <w:bookmarkStart w:id="72" w:name="_Toc497047238"/>
      <w:bookmarkStart w:id="73" w:name="_Toc72784779"/>
      <w:r w:rsidRPr="008862AE">
        <w:rPr>
          <w:rFonts w:cs="Calibri"/>
          <w:color w:val="000000"/>
        </w:rPr>
        <w:t xml:space="preserve">Działki, na których realizowana będzie projektowana inwestycja, nie są objęte wpisem do rejestru zabytków, nie są zlokalizowane na terenie górniczym oraz nie podlegają ochronie na podstawie ustaleń planu miejscowego. Roboty budowlane nie będą prowadzone przy obiektach wpisanych do rejestru zabytków. </w:t>
      </w:r>
      <w:r w:rsidR="00FE5D51" w:rsidRPr="008862AE">
        <w:rPr>
          <w:rFonts w:cs="Calibri"/>
          <w:color w:val="000000"/>
        </w:rPr>
        <w:t xml:space="preserve">Inwestycja jest </w:t>
      </w:r>
      <w:r w:rsidR="0062228E">
        <w:rPr>
          <w:rFonts w:cs="Calibri"/>
          <w:color w:val="000000"/>
        </w:rPr>
        <w:t xml:space="preserve">realizowana w oparciu o decyzję o lokalizacji inwestycji celu publicznego. </w:t>
      </w:r>
    </w:p>
    <w:p w14:paraId="66DFE852" w14:textId="77777777" w:rsidR="002013A7" w:rsidRPr="008862AE" w:rsidRDefault="002013A7" w:rsidP="00D31B01">
      <w:pPr>
        <w:ind w:firstLine="708"/>
        <w:jc w:val="both"/>
        <w:rPr>
          <w:rFonts w:cs="Calibri"/>
          <w:color w:val="000000"/>
        </w:rPr>
      </w:pPr>
    </w:p>
    <w:p w14:paraId="7F2941D1" w14:textId="77777777" w:rsidR="001B7A20" w:rsidRPr="008862AE" w:rsidRDefault="001B7A20" w:rsidP="00D31B01">
      <w:pPr>
        <w:pStyle w:val="Nagwek1"/>
        <w:rPr>
          <w:rFonts w:cs="Calibri"/>
          <w:color w:val="000000"/>
        </w:rPr>
      </w:pPr>
      <w:bookmarkStart w:id="74" w:name="_Toc88696999"/>
      <w:bookmarkStart w:id="75" w:name="_Toc129451240"/>
      <w:bookmarkStart w:id="76" w:name="_Toc129451471"/>
      <w:bookmarkStart w:id="77" w:name="_Toc135399003"/>
      <w:bookmarkStart w:id="78" w:name="_Toc135399737"/>
      <w:bookmarkStart w:id="79" w:name="_Toc140129688"/>
      <w:r w:rsidRPr="008862AE">
        <w:rPr>
          <w:rFonts w:cs="Calibri"/>
          <w:color w:val="000000"/>
        </w:rPr>
        <w:t>Informacje dotyczące zagrożeń dla środowiska</w:t>
      </w:r>
      <w:bookmarkEnd w:id="71"/>
      <w:bookmarkEnd w:id="72"/>
      <w:bookmarkEnd w:id="73"/>
      <w:bookmarkEnd w:id="74"/>
      <w:bookmarkEnd w:id="75"/>
      <w:bookmarkEnd w:id="76"/>
      <w:bookmarkEnd w:id="77"/>
      <w:bookmarkEnd w:id="78"/>
      <w:bookmarkEnd w:id="79"/>
    </w:p>
    <w:p w14:paraId="6CCEFB44" w14:textId="7C073C74" w:rsidR="001B7A20" w:rsidRPr="008862AE" w:rsidRDefault="001B7A20" w:rsidP="00D31B01">
      <w:pPr>
        <w:ind w:firstLine="708"/>
        <w:jc w:val="both"/>
        <w:rPr>
          <w:rFonts w:cs="Calibri"/>
          <w:color w:val="000000"/>
        </w:rPr>
      </w:pPr>
      <w:bookmarkStart w:id="80" w:name="_Toc497047239"/>
      <w:bookmarkStart w:id="81" w:name="_Toc72784780"/>
      <w:r w:rsidRPr="008862AE">
        <w:rPr>
          <w:rFonts w:cs="Calibri"/>
          <w:color w:val="000000"/>
        </w:rPr>
        <w:t>Zakres niniejszej inwestycji nie wpłynie na pogorszenie stanu środowiska przyrodniczego oraz nie będzie mieć ujemnego wpływu na higienę i zdrowie użytkowników projektowanego obiektu budowlanego, a także na jego otoczenie.</w:t>
      </w:r>
    </w:p>
    <w:p w14:paraId="5B8A41C8" w14:textId="77F8BCBA" w:rsidR="001B7A20" w:rsidRPr="008862AE" w:rsidRDefault="001B7A20" w:rsidP="00D31B01">
      <w:pPr>
        <w:jc w:val="both"/>
        <w:rPr>
          <w:rFonts w:cs="Calibri"/>
          <w:color w:val="000000"/>
          <w:kern w:val="2"/>
        </w:rPr>
      </w:pPr>
      <w:r w:rsidRPr="008862AE">
        <w:rPr>
          <w:rFonts w:cs="Calibri"/>
          <w:color w:val="000000"/>
        </w:rPr>
        <w:t xml:space="preserve">Budowa nie powoduje konieczności wycinki drzew, nie przewiduje przejść pod ciekiem wodnym lub drenami rozsączającymi. Brak sieci drenarskich. </w:t>
      </w:r>
      <w:r w:rsidR="00235091" w:rsidRPr="008862AE">
        <w:rPr>
          <w:rFonts w:cs="Calibri"/>
          <w:color w:val="000000"/>
        </w:rPr>
        <w:t xml:space="preserve">  </w:t>
      </w:r>
    </w:p>
    <w:p w14:paraId="620A8D04" w14:textId="77777777" w:rsidR="001B7A20" w:rsidRPr="008862AE" w:rsidRDefault="001B7A20" w:rsidP="00D31B01">
      <w:pPr>
        <w:jc w:val="both"/>
        <w:rPr>
          <w:rFonts w:cs="Calibri"/>
          <w:color w:val="000000"/>
        </w:rPr>
      </w:pPr>
      <w:r w:rsidRPr="008862AE">
        <w:rPr>
          <w:rFonts w:cs="Calibri"/>
          <w:color w:val="000000"/>
        </w:rPr>
        <w:t>Opracowanie „Oceny oddziaływania na środowisko przyrodnicze” nie jest wymagane.</w:t>
      </w:r>
    </w:p>
    <w:p w14:paraId="49D0B9DB" w14:textId="77777777" w:rsidR="001B7A20" w:rsidRPr="008862AE" w:rsidRDefault="001B7A20" w:rsidP="00D31B01">
      <w:pPr>
        <w:jc w:val="both"/>
        <w:rPr>
          <w:rFonts w:cs="Calibri"/>
          <w:b/>
          <w:bCs/>
          <w:color w:val="000000"/>
        </w:rPr>
      </w:pPr>
      <w:r w:rsidRPr="008862AE">
        <w:rPr>
          <w:rFonts w:cs="Calibri"/>
          <w:b/>
          <w:bCs/>
          <w:color w:val="000000"/>
        </w:rPr>
        <w:t xml:space="preserve">Inwestycja nie znajduje się na obszarze Natura 2000 oraz nie oddziałuje na obszar Natura 2000. </w:t>
      </w:r>
    </w:p>
    <w:p w14:paraId="6776D382" w14:textId="77777777" w:rsidR="001B7A20" w:rsidRPr="008862AE" w:rsidRDefault="001B7A20" w:rsidP="00D31B01">
      <w:pPr>
        <w:pStyle w:val="Nagwek1"/>
        <w:rPr>
          <w:rFonts w:cs="Calibri"/>
          <w:color w:val="000000"/>
        </w:rPr>
      </w:pPr>
      <w:bookmarkStart w:id="82" w:name="_Toc88697000"/>
      <w:bookmarkStart w:id="83" w:name="_Toc129451241"/>
      <w:bookmarkStart w:id="84" w:name="_Toc129451472"/>
      <w:bookmarkStart w:id="85" w:name="_Toc135399004"/>
      <w:bookmarkStart w:id="86" w:name="_Toc135399738"/>
      <w:bookmarkStart w:id="87" w:name="_Toc140129689"/>
      <w:r w:rsidRPr="008862AE">
        <w:rPr>
          <w:rFonts w:cs="Calibri"/>
          <w:color w:val="000000"/>
        </w:rPr>
        <w:t>Informacja o obszarze oddziaływania</w:t>
      </w:r>
      <w:bookmarkEnd w:id="80"/>
      <w:bookmarkEnd w:id="81"/>
      <w:bookmarkEnd w:id="82"/>
      <w:bookmarkEnd w:id="83"/>
      <w:bookmarkEnd w:id="84"/>
      <w:bookmarkEnd w:id="85"/>
      <w:bookmarkEnd w:id="86"/>
      <w:bookmarkEnd w:id="87"/>
    </w:p>
    <w:p w14:paraId="137F3B9A" w14:textId="1DD06872" w:rsidR="001E20EB" w:rsidRPr="008862AE" w:rsidRDefault="001E20EB" w:rsidP="00D31B01">
      <w:pPr>
        <w:ind w:firstLine="708"/>
        <w:jc w:val="both"/>
        <w:rPr>
          <w:rFonts w:eastAsia="Arial" w:cs="Calibri"/>
        </w:rPr>
      </w:pPr>
      <w:r w:rsidRPr="008862AE">
        <w:rPr>
          <w:rFonts w:eastAsia="Arial" w:cs="Calibri"/>
        </w:rPr>
        <w:t xml:space="preserve">Projektowana sieć wodociągowej  oddziaływane tylko w obrębie działek, przez które </w:t>
      </w:r>
      <w:r w:rsidR="0011001F" w:rsidRPr="008862AE">
        <w:rPr>
          <w:rFonts w:eastAsia="Arial" w:cs="Calibri"/>
        </w:rPr>
        <w:t>p</w:t>
      </w:r>
      <w:r w:rsidRPr="008862AE">
        <w:rPr>
          <w:rFonts w:eastAsia="Arial" w:cs="Calibri"/>
        </w:rPr>
        <w:t>rzechodzi - nie wpływa na tereny sąsiednie. Projektowane urządzenia, wprowadzą ograniczenie w zagospodarowaniu terenu w strefie kontrolowanej  po ok. 1m od osi rurociągów ( w tej strefie nie będzie można wznosić nowej zabudowy).</w:t>
      </w:r>
    </w:p>
    <w:p w14:paraId="131E3A2C" w14:textId="77777777" w:rsidR="001E20EB" w:rsidRPr="008862AE" w:rsidRDefault="001E20EB" w:rsidP="00D31B01">
      <w:pPr>
        <w:tabs>
          <w:tab w:val="left" w:pos="142"/>
        </w:tabs>
        <w:jc w:val="both"/>
        <w:rPr>
          <w:rFonts w:eastAsia="Calibri" w:cs="Calibri"/>
          <w:iCs/>
          <w:color w:val="000000"/>
          <w:kern w:val="0"/>
          <w:lang w:eastAsia="pl-PL"/>
        </w:rPr>
      </w:pPr>
      <w:r w:rsidRPr="008862AE">
        <w:rPr>
          <w:rFonts w:eastAsia="Calibri" w:cs="Calibri"/>
          <w:iCs/>
          <w:color w:val="000000"/>
          <w:kern w:val="0"/>
          <w:lang w:eastAsia="pl-PL"/>
        </w:rPr>
        <w:t>W strefie kontrolowanej operator sieci winien kontrolować wszelkie działania, które mogłyby spowodować uszkodzenie wodociągu. W strefie kontrolowanej nie należy wznosić budynków, urządzać składów i magazynów, sadzić drzew, oraz nie powinna być podejmowana żadna działalność mogąca zagrozić trwałości kanalizacji podczas jego eksploatacji.</w:t>
      </w:r>
    </w:p>
    <w:p w14:paraId="09AA5872" w14:textId="77777777" w:rsidR="001E20EB" w:rsidRPr="008862AE" w:rsidRDefault="001E20EB" w:rsidP="00D31B01">
      <w:pPr>
        <w:tabs>
          <w:tab w:val="left" w:pos="142"/>
        </w:tabs>
        <w:jc w:val="both"/>
        <w:rPr>
          <w:rFonts w:eastAsia="Calibri" w:cs="Calibri"/>
          <w:iCs/>
          <w:color w:val="000000"/>
          <w:kern w:val="0"/>
          <w:lang w:eastAsia="pl-PL"/>
        </w:rPr>
      </w:pPr>
      <w:r w:rsidRPr="008862AE">
        <w:rPr>
          <w:rFonts w:eastAsia="Calibri" w:cs="Calibri"/>
          <w:iCs/>
          <w:color w:val="000000"/>
          <w:kern w:val="0"/>
          <w:lang w:eastAsia="pl-PL"/>
        </w:rPr>
        <w:t xml:space="preserve">Oceny dokonano na podstawie: </w:t>
      </w:r>
    </w:p>
    <w:p w14:paraId="670FB234" w14:textId="77777777" w:rsidR="001E20EB" w:rsidRPr="008862AE" w:rsidRDefault="001E20EB" w:rsidP="00D31B01">
      <w:pPr>
        <w:pStyle w:val="Nagwek4"/>
        <w:spacing w:before="0"/>
        <w:jc w:val="both"/>
        <w:rPr>
          <w:rFonts w:ascii="Calibri" w:hAnsi="Calibri" w:cs="Calibri"/>
          <w:color w:val="0D0D0D" w:themeColor="text1" w:themeTint="F2"/>
          <w:kern w:val="0"/>
          <w:lang w:eastAsia="pl-PL"/>
        </w:rPr>
      </w:pPr>
      <w:r w:rsidRPr="008862AE">
        <w:rPr>
          <w:rFonts w:ascii="Calibri" w:hAnsi="Calibri" w:cs="Calibri"/>
          <w:color w:val="0D0D0D" w:themeColor="text1" w:themeTint="F2"/>
        </w:rPr>
        <w:t xml:space="preserve">Dz.U.2023.0.645 </w:t>
      </w:r>
      <w:proofErr w:type="spellStart"/>
      <w:r w:rsidRPr="008862AE">
        <w:rPr>
          <w:rFonts w:ascii="Calibri" w:hAnsi="Calibri" w:cs="Calibri"/>
          <w:color w:val="0D0D0D" w:themeColor="text1" w:themeTint="F2"/>
        </w:rPr>
        <w:t>t.j</w:t>
      </w:r>
      <w:proofErr w:type="spellEnd"/>
      <w:r w:rsidRPr="008862AE">
        <w:rPr>
          <w:rFonts w:ascii="Calibri" w:hAnsi="Calibri" w:cs="Calibri"/>
          <w:color w:val="0D0D0D" w:themeColor="text1" w:themeTint="F2"/>
        </w:rPr>
        <w:t>. - Ustawa z dnia 21 marca 1985 r. o drogach publicznych</w:t>
      </w:r>
    </w:p>
    <w:p w14:paraId="603455D9" w14:textId="77777777" w:rsidR="001E20EB" w:rsidRPr="008862AE" w:rsidRDefault="001E20EB" w:rsidP="00D31B01">
      <w:pPr>
        <w:pStyle w:val="Nagwek3"/>
        <w:numPr>
          <w:ilvl w:val="0"/>
          <w:numId w:val="0"/>
        </w:numPr>
        <w:spacing w:before="0" w:after="0"/>
        <w:jc w:val="both"/>
        <w:rPr>
          <w:rFonts w:cs="Calibri"/>
          <w:b w:val="0"/>
          <w:bCs w:val="0"/>
          <w:kern w:val="0"/>
          <w:sz w:val="27"/>
          <w:szCs w:val="27"/>
          <w:lang w:eastAsia="pl-PL"/>
        </w:rPr>
      </w:pPr>
      <w:r w:rsidRPr="008862AE">
        <w:rPr>
          <w:rFonts w:cs="Calibri"/>
          <w:b w:val="0"/>
          <w:bCs w:val="0"/>
        </w:rPr>
        <w:t xml:space="preserve">Dz.U.2003.169.1650 </w:t>
      </w:r>
      <w:proofErr w:type="spellStart"/>
      <w:r w:rsidRPr="008862AE">
        <w:rPr>
          <w:rFonts w:cs="Calibri"/>
          <w:b w:val="0"/>
          <w:bCs w:val="0"/>
        </w:rPr>
        <w:t>t.j</w:t>
      </w:r>
      <w:proofErr w:type="spellEnd"/>
      <w:r w:rsidRPr="008862AE">
        <w:rPr>
          <w:rFonts w:cs="Calibri"/>
          <w:b w:val="0"/>
          <w:bCs w:val="0"/>
        </w:rPr>
        <w:t>. - Rozporządzenie Ministra Pracy i Polityki Socjalnej z dnia 26 września 1997 r. w sprawie ogólnych przepisów bezpieczeństwa i higieny pracy</w:t>
      </w:r>
    </w:p>
    <w:p w14:paraId="52CE4152" w14:textId="77777777" w:rsidR="001E20EB" w:rsidRPr="008862AE" w:rsidRDefault="001E20EB" w:rsidP="00D31B01">
      <w:pPr>
        <w:pStyle w:val="Nagwek3"/>
        <w:numPr>
          <w:ilvl w:val="0"/>
          <w:numId w:val="0"/>
        </w:numPr>
        <w:spacing w:before="0" w:after="0"/>
        <w:jc w:val="both"/>
        <w:rPr>
          <w:rFonts w:cs="Calibri"/>
          <w:b w:val="0"/>
          <w:bCs w:val="0"/>
          <w:kern w:val="0"/>
          <w:sz w:val="27"/>
          <w:szCs w:val="27"/>
          <w:lang w:eastAsia="pl-PL"/>
        </w:rPr>
      </w:pPr>
      <w:r w:rsidRPr="008862AE">
        <w:rPr>
          <w:rFonts w:cs="Calibri"/>
          <w:b w:val="0"/>
          <w:bCs w:val="0"/>
        </w:rPr>
        <w:t>Dz.U.2003.47.401  - Rozporządzenie Ministra Infrastruktury z dnia 6 lutego 2003 r. w sprawie bezpieczeństwa i higieny pracy podczas wykonywania robót budowlanych</w:t>
      </w:r>
    </w:p>
    <w:p w14:paraId="4DACB84F" w14:textId="77777777" w:rsidR="001E20EB" w:rsidRPr="008862AE" w:rsidRDefault="001E20EB" w:rsidP="00D31B01">
      <w:pPr>
        <w:jc w:val="both"/>
        <w:rPr>
          <w:rFonts w:cs="Calibri"/>
        </w:rPr>
      </w:pPr>
      <w:r w:rsidRPr="008862AE">
        <w:rPr>
          <w:rFonts w:cs="Calibri"/>
        </w:rPr>
        <w:t>Rozporządzenie Ministra Gospodarki z dnia 20.09.2001r. w sprawie bezpieczeństwa i higieny pracy podczas eksploatacji maszyn i innych urządzeń technicznych do robót ziemnych, budowlanych drogowych (Dz. U. z 2001r. Nr 118, poz. 1263.</w:t>
      </w:r>
    </w:p>
    <w:p w14:paraId="7627A083" w14:textId="77777777" w:rsidR="001E20EB" w:rsidRPr="008862AE" w:rsidRDefault="001E20EB" w:rsidP="00D31B01">
      <w:pPr>
        <w:jc w:val="both"/>
        <w:rPr>
          <w:rFonts w:cs="Calibri"/>
        </w:rPr>
      </w:pPr>
      <w:r w:rsidRPr="008862AE">
        <w:rPr>
          <w:rFonts w:cs="Calibri"/>
        </w:rPr>
        <w:t>Norma PN-B-10736 z marca 1999 r. „Roboty ziemne. Wykopy otwarte dla przewodów wodociągowych i kanalizacyjnych. Warunki techniczne wykonania</w:t>
      </w:r>
    </w:p>
    <w:p w14:paraId="4859D881" w14:textId="6945BE6B" w:rsidR="001B7A20" w:rsidRPr="008862AE" w:rsidRDefault="001E20EB" w:rsidP="00D31B01">
      <w:pPr>
        <w:jc w:val="both"/>
        <w:rPr>
          <w:rFonts w:eastAsia="Calibri" w:cs="Calibri"/>
          <w:b/>
          <w:bCs/>
          <w:iCs/>
          <w:color w:val="000000"/>
          <w:kern w:val="0"/>
          <w:lang w:eastAsia="pl-PL"/>
        </w:rPr>
      </w:pPr>
      <w:r w:rsidRPr="008862AE">
        <w:rPr>
          <w:rFonts w:eastAsia="Calibri" w:cs="Calibri"/>
          <w:b/>
          <w:bCs/>
          <w:iCs/>
          <w:color w:val="000000"/>
          <w:kern w:val="0"/>
          <w:lang w:eastAsia="pl-PL"/>
        </w:rPr>
        <w:t>Obszar oddziaływania obiektu leży w granicach działek, na których zlokalizowana jest inwestycja</w:t>
      </w:r>
    </w:p>
    <w:p w14:paraId="3B794AFF" w14:textId="77777777" w:rsidR="00DC117B" w:rsidRPr="008862AE" w:rsidRDefault="00DC117B" w:rsidP="00D31B01">
      <w:pPr>
        <w:jc w:val="both"/>
        <w:rPr>
          <w:rFonts w:eastAsia="Calibri" w:cs="Calibri"/>
          <w:b/>
          <w:bCs/>
          <w:iCs/>
          <w:color w:val="000000"/>
          <w:kern w:val="0"/>
          <w:lang w:eastAsia="pl-PL"/>
        </w:rPr>
      </w:pPr>
    </w:p>
    <w:p w14:paraId="4539516F" w14:textId="77777777" w:rsidR="00DC117B" w:rsidRPr="008862AE" w:rsidRDefault="00DC117B" w:rsidP="00D31B01">
      <w:pPr>
        <w:jc w:val="both"/>
        <w:rPr>
          <w:rFonts w:eastAsia="Calibri" w:cs="Calibri"/>
          <w:iCs/>
          <w:color w:val="000000"/>
          <w:kern w:val="0"/>
          <w:lang w:eastAsia="pl-PL"/>
        </w:rPr>
      </w:pPr>
    </w:p>
    <w:p w14:paraId="39D3A787" w14:textId="3F28894E" w:rsidR="001B7A20" w:rsidRPr="008862AE" w:rsidRDefault="001B7A20" w:rsidP="00D31B01">
      <w:pPr>
        <w:pageBreakBefore/>
        <w:jc w:val="right"/>
        <w:rPr>
          <w:rFonts w:cs="Calibri"/>
          <w:color w:val="000000"/>
        </w:rPr>
      </w:pPr>
      <w:r w:rsidRPr="008862AE">
        <w:rPr>
          <w:rFonts w:cs="Calibri"/>
          <w:color w:val="000000"/>
        </w:rPr>
        <w:t>Koluszki, dn</w:t>
      </w:r>
      <w:r w:rsidR="007C1D4B">
        <w:rPr>
          <w:rFonts w:cs="Calibri"/>
          <w:color w:val="000000"/>
        </w:rPr>
        <w:t>ia</w:t>
      </w:r>
      <w:r w:rsidRPr="008862AE">
        <w:rPr>
          <w:rFonts w:cs="Calibri"/>
          <w:color w:val="000000"/>
        </w:rPr>
        <w:t xml:space="preserve">.  </w:t>
      </w:r>
      <w:r w:rsidR="007C1D4B">
        <w:rPr>
          <w:rFonts w:cs="Calibri"/>
        </w:rPr>
        <w:t>5.02.2025</w:t>
      </w:r>
      <w:r w:rsidR="006F55AB" w:rsidRPr="008862AE">
        <w:rPr>
          <w:rFonts w:cs="Calibri"/>
        </w:rPr>
        <w:t xml:space="preserve"> roku </w:t>
      </w:r>
    </w:p>
    <w:p w14:paraId="07CEB7A5" w14:textId="77777777" w:rsidR="001B7A20" w:rsidRPr="008862AE" w:rsidRDefault="001B7A20" w:rsidP="00D31B01">
      <w:pPr>
        <w:jc w:val="both"/>
        <w:rPr>
          <w:rFonts w:eastAsia="Calibri" w:cs="Calibri"/>
          <w:iCs/>
          <w:color w:val="000000"/>
          <w:kern w:val="0"/>
          <w:lang w:eastAsia="pl-PL"/>
        </w:rPr>
      </w:pPr>
    </w:p>
    <w:p w14:paraId="2067E100" w14:textId="77777777" w:rsidR="001B7A20" w:rsidRPr="008862AE" w:rsidRDefault="001B7A20" w:rsidP="00D31B01">
      <w:pPr>
        <w:pStyle w:val="Nagwek1"/>
        <w:rPr>
          <w:rFonts w:cs="Calibri"/>
          <w:color w:val="000000"/>
        </w:rPr>
      </w:pPr>
      <w:bookmarkStart w:id="88" w:name="_Toc88697001"/>
      <w:bookmarkStart w:id="89" w:name="_Toc129451242"/>
      <w:bookmarkStart w:id="90" w:name="_Toc129451473"/>
      <w:bookmarkStart w:id="91" w:name="_Toc135399005"/>
      <w:bookmarkStart w:id="92" w:name="_Toc135399739"/>
      <w:bookmarkStart w:id="93" w:name="_Toc140129690"/>
      <w:r w:rsidRPr="008862AE">
        <w:rPr>
          <w:rFonts w:cs="Calibri"/>
          <w:color w:val="000000"/>
        </w:rPr>
        <w:t>Oświadczenie o sporządzeniu projektu zgodnie z obowiązującymi przepisami.</w:t>
      </w:r>
      <w:bookmarkEnd w:id="88"/>
      <w:bookmarkEnd w:id="89"/>
      <w:bookmarkEnd w:id="90"/>
      <w:bookmarkEnd w:id="91"/>
      <w:bookmarkEnd w:id="92"/>
      <w:bookmarkEnd w:id="93"/>
    </w:p>
    <w:p w14:paraId="4C2F8F59" w14:textId="77777777" w:rsidR="001B7A20" w:rsidRPr="008862AE" w:rsidRDefault="001B7A20" w:rsidP="00D31B01">
      <w:pPr>
        <w:pStyle w:val="Nagwek2"/>
        <w:numPr>
          <w:ilvl w:val="0"/>
          <w:numId w:val="0"/>
        </w:numPr>
        <w:jc w:val="both"/>
        <w:rPr>
          <w:rFonts w:cs="Calibri"/>
          <w:color w:val="000000"/>
        </w:rPr>
      </w:pPr>
    </w:p>
    <w:p w14:paraId="579B14B5" w14:textId="77777777" w:rsidR="001B7A20" w:rsidRPr="008862AE" w:rsidRDefault="001B7A20" w:rsidP="00D31B01">
      <w:pPr>
        <w:jc w:val="both"/>
        <w:rPr>
          <w:rFonts w:cs="Calibri"/>
          <w:color w:val="000000"/>
        </w:rPr>
      </w:pPr>
    </w:p>
    <w:p w14:paraId="7376599D" w14:textId="1B9BFC51" w:rsidR="001B7A20" w:rsidRPr="008862AE" w:rsidRDefault="001B7A20" w:rsidP="00D31B01">
      <w:pPr>
        <w:jc w:val="both"/>
        <w:rPr>
          <w:rFonts w:cs="Calibri"/>
          <w:color w:val="000000"/>
        </w:rPr>
      </w:pPr>
      <w:r w:rsidRPr="008862AE">
        <w:rPr>
          <w:rFonts w:cs="Calibri"/>
          <w:color w:val="000000"/>
        </w:rPr>
        <w:t>Zgodnie z art. 34 ust. 3d pkt. 3ustawy Prawo budowlane z dnia 7 lipca 1994 r. (</w:t>
      </w:r>
      <w:proofErr w:type="spellStart"/>
      <w:r w:rsidRPr="008862AE">
        <w:rPr>
          <w:rFonts w:cs="Calibri"/>
          <w:color w:val="000000"/>
        </w:rPr>
        <w:t>t.j</w:t>
      </w:r>
      <w:proofErr w:type="spellEnd"/>
      <w:r w:rsidRPr="008862AE">
        <w:rPr>
          <w:rFonts w:cs="Calibri"/>
          <w:color w:val="000000"/>
        </w:rPr>
        <w:t>. Dz. U. z 202</w:t>
      </w:r>
      <w:r w:rsidR="002C2CE9">
        <w:rPr>
          <w:rFonts w:cs="Calibri"/>
          <w:color w:val="000000"/>
        </w:rPr>
        <w:t>4</w:t>
      </w:r>
      <w:r w:rsidRPr="008862AE">
        <w:rPr>
          <w:rFonts w:cs="Calibri"/>
          <w:color w:val="000000"/>
        </w:rPr>
        <w:t xml:space="preserve">r. poz. </w:t>
      </w:r>
      <w:r w:rsidR="002C2CE9">
        <w:rPr>
          <w:rFonts w:cs="Calibri"/>
          <w:color w:val="000000"/>
        </w:rPr>
        <w:t>725</w:t>
      </w:r>
      <w:r w:rsidRPr="008862AE">
        <w:rPr>
          <w:rFonts w:cs="Calibri"/>
          <w:color w:val="000000"/>
        </w:rPr>
        <w:t xml:space="preserve"> z </w:t>
      </w:r>
      <w:proofErr w:type="spellStart"/>
      <w:r w:rsidRPr="008862AE">
        <w:rPr>
          <w:rFonts w:cs="Calibri"/>
          <w:color w:val="000000"/>
        </w:rPr>
        <w:t>póź</w:t>
      </w:r>
      <w:proofErr w:type="spellEnd"/>
      <w:r w:rsidRPr="008862AE">
        <w:rPr>
          <w:rFonts w:cs="Calibri"/>
          <w:color w:val="000000"/>
        </w:rPr>
        <w:t xml:space="preserve">. </w:t>
      </w:r>
      <w:proofErr w:type="spellStart"/>
      <w:r w:rsidRPr="008862AE">
        <w:rPr>
          <w:rFonts w:cs="Calibri"/>
          <w:color w:val="000000"/>
        </w:rPr>
        <w:t>Zm</w:t>
      </w:r>
      <w:proofErr w:type="spellEnd"/>
      <w:r w:rsidRPr="008862AE">
        <w:rPr>
          <w:rFonts w:cs="Calibri"/>
          <w:color w:val="000000"/>
        </w:rPr>
        <w:t xml:space="preserve"> ). – Prawo Budowlane oświadczam, że:</w:t>
      </w:r>
    </w:p>
    <w:p w14:paraId="1E58D186" w14:textId="77777777" w:rsidR="001B7A20" w:rsidRPr="008862AE" w:rsidRDefault="001B7A20" w:rsidP="00D31B01">
      <w:pPr>
        <w:jc w:val="both"/>
        <w:rPr>
          <w:rFonts w:cs="Calibri"/>
          <w:color w:val="000000"/>
        </w:rPr>
      </w:pPr>
    </w:p>
    <w:p w14:paraId="506AD453" w14:textId="77777777" w:rsidR="001B7A20" w:rsidRPr="008862AE" w:rsidRDefault="001B7A20" w:rsidP="00D31B01">
      <w:pPr>
        <w:snapToGrid w:val="0"/>
        <w:ind w:left="-142"/>
        <w:jc w:val="center"/>
        <w:rPr>
          <w:rFonts w:eastAsia="Century Gothic" w:cs="Calibri"/>
          <w:b/>
          <w:bCs/>
          <w:color w:val="000000"/>
          <w:sz w:val="28"/>
        </w:rPr>
      </w:pPr>
      <w:r w:rsidRPr="008862AE">
        <w:rPr>
          <w:rFonts w:eastAsia="Century Gothic" w:cs="Calibri"/>
          <w:b/>
          <w:bCs/>
          <w:color w:val="000000"/>
          <w:sz w:val="28"/>
        </w:rPr>
        <w:t>PROJEKT ZAGOSPODAROWANIA TERENU</w:t>
      </w:r>
    </w:p>
    <w:p w14:paraId="2D605B68" w14:textId="37B44C2F" w:rsidR="001B7A20" w:rsidRPr="008862AE" w:rsidRDefault="001B7A20" w:rsidP="00D31B01">
      <w:pPr>
        <w:snapToGrid w:val="0"/>
        <w:ind w:left="-142"/>
        <w:jc w:val="center"/>
        <w:rPr>
          <w:rFonts w:eastAsia="Century Gothic" w:cs="Calibri"/>
          <w:b/>
          <w:bCs/>
          <w:color w:val="000000"/>
          <w:sz w:val="28"/>
        </w:rPr>
      </w:pPr>
      <w:r w:rsidRPr="008862AE">
        <w:rPr>
          <w:rFonts w:eastAsia="Century Gothic" w:cs="Calibri"/>
          <w:b/>
          <w:bCs/>
          <w:color w:val="000000"/>
          <w:sz w:val="28"/>
        </w:rPr>
        <w:t>SIECI WODOCIĄGOWEJ</w:t>
      </w:r>
    </w:p>
    <w:p w14:paraId="649F63CB" w14:textId="06D494D8" w:rsidR="001B7A20" w:rsidRPr="008862AE" w:rsidRDefault="00206ADF" w:rsidP="00D31B01">
      <w:pPr>
        <w:snapToGrid w:val="0"/>
        <w:ind w:left="-3" w:right="91"/>
        <w:jc w:val="center"/>
        <w:rPr>
          <w:rFonts w:cs="Calibri"/>
          <w:b/>
          <w:bCs/>
          <w:color w:val="000000"/>
          <w:sz w:val="32"/>
          <w:szCs w:val="32"/>
        </w:rPr>
      </w:pPr>
      <w:r>
        <w:rPr>
          <w:rFonts w:cs="Calibri"/>
          <w:b/>
          <w:bCs/>
          <w:color w:val="000000"/>
          <w:sz w:val="28"/>
          <w:szCs w:val="28"/>
        </w:rPr>
        <w:t xml:space="preserve">Dz. </w:t>
      </w:r>
      <w:r w:rsidR="0062228E">
        <w:rPr>
          <w:rFonts w:cs="Calibri"/>
          <w:b/>
          <w:bCs/>
          <w:color w:val="000000"/>
          <w:sz w:val="28"/>
          <w:szCs w:val="28"/>
        </w:rPr>
        <w:t>384</w:t>
      </w:r>
      <w:r>
        <w:rPr>
          <w:rFonts w:cs="Calibri"/>
          <w:b/>
          <w:bCs/>
          <w:color w:val="000000"/>
          <w:sz w:val="28"/>
          <w:szCs w:val="28"/>
        </w:rPr>
        <w:t xml:space="preserve"> obr. </w:t>
      </w:r>
      <w:r w:rsidR="0062228E">
        <w:rPr>
          <w:rFonts w:cs="Calibri"/>
          <w:b/>
          <w:bCs/>
          <w:color w:val="000000"/>
          <w:sz w:val="28"/>
          <w:szCs w:val="28"/>
        </w:rPr>
        <w:t>6</w:t>
      </w:r>
      <w:r>
        <w:rPr>
          <w:rFonts w:cs="Calibri"/>
          <w:b/>
          <w:bCs/>
          <w:color w:val="000000"/>
          <w:sz w:val="28"/>
          <w:szCs w:val="28"/>
        </w:rPr>
        <w:t xml:space="preserve"> </w:t>
      </w:r>
      <w:r w:rsidR="0062228E">
        <w:rPr>
          <w:rFonts w:cs="Calibri"/>
          <w:b/>
          <w:bCs/>
          <w:color w:val="000000"/>
          <w:sz w:val="28"/>
          <w:szCs w:val="28"/>
        </w:rPr>
        <w:t>Gałków Duży</w:t>
      </w:r>
      <w:r>
        <w:rPr>
          <w:rFonts w:cs="Calibri"/>
          <w:b/>
          <w:bCs/>
          <w:color w:val="000000"/>
          <w:sz w:val="28"/>
          <w:szCs w:val="28"/>
        </w:rPr>
        <w:t>, gm. Koluszki</w:t>
      </w:r>
      <w:r w:rsidR="00063BB5" w:rsidRPr="008862AE">
        <w:rPr>
          <w:rFonts w:cs="Calibri"/>
          <w:b/>
          <w:bCs/>
          <w:color w:val="000000"/>
          <w:sz w:val="28"/>
          <w:szCs w:val="28"/>
        </w:rPr>
        <w:t>,</w:t>
      </w:r>
    </w:p>
    <w:p w14:paraId="51C459BB" w14:textId="77777777" w:rsidR="001B7A20" w:rsidRPr="008862AE" w:rsidRDefault="001B7A20" w:rsidP="00D31B01">
      <w:pPr>
        <w:snapToGrid w:val="0"/>
        <w:ind w:left="-3" w:right="91"/>
        <w:jc w:val="both"/>
        <w:rPr>
          <w:rFonts w:cs="Calibri"/>
          <w:b/>
          <w:color w:val="000000"/>
          <w:sz w:val="8"/>
          <w:szCs w:val="8"/>
        </w:rPr>
      </w:pPr>
    </w:p>
    <w:p w14:paraId="74B345DA" w14:textId="77777777" w:rsidR="001B7A20" w:rsidRPr="008862AE" w:rsidRDefault="001B7A20" w:rsidP="00D31B01">
      <w:pPr>
        <w:snapToGrid w:val="0"/>
        <w:ind w:left="-3" w:right="91"/>
        <w:jc w:val="both"/>
        <w:rPr>
          <w:rFonts w:cs="Calibri"/>
          <w:b/>
          <w:color w:val="000000"/>
          <w:sz w:val="8"/>
          <w:szCs w:val="8"/>
        </w:rPr>
      </w:pPr>
    </w:p>
    <w:p w14:paraId="1C8BC41E" w14:textId="77777777" w:rsidR="001B7A20" w:rsidRPr="008862AE" w:rsidRDefault="001B7A20" w:rsidP="00D31B01">
      <w:pPr>
        <w:snapToGrid w:val="0"/>
        <w:ind w:left="-3" w:right="91"/>
        <w:jc w:val="both"/>
        <w:rPr>
          <w:rFonts w:cs="Calibri"/>
          <w:color w:val="000000"/>
        </w:rPr>
      </w:pPr>
      <w:r w:rsidRPr="008862AE">
        <w:rPr>
          <w:rFonts w:cs="Calibri"/>
          <w:color w:val="000000"/>
        </w:rPr>
        <w:t>został sporządzony zgodnie z obowiązującymi przepisami oraz zasadami wiedzy technicznej.</w:t>
      </w:r>
    </w:p>
    <w:p w14:paraId="38EF798E" w14:textId="77777777" w:rsidR="001B7A20" w:rsidRPr="008862AE" w:rsidRDefault="001B7A20" w:rsidP="00D31B01">
      <w:pPr>
        <w:jc w:val="both"/>
        <w:rPr>
          <w:rFonts w:cs="Calibri"/>
          <w:color w:val="000000"/>
          <w:sz w:val="20"/>
          <w:szCs w:val="20"/>
        </w:rPr>
      </w:pPr>
    </w:p>
    <w:p w14:paraId="56172170" w14:textId="77777777" w:rsidR="001B7A20" w:rsidRPr="008862AE" w:rsidRDefault="001B7A20" w:rsidP="00D31B01">
      <w:pPr>
        <w:jc w:val="both"/>
        <w:rPr>
          <w:rFonts w:cs="Calibri"/>
          <w:color w:val="000000"/>
          <w:sz w:val="20"/>
          <w:szCs w:val="20"/>
        </w:rPr>
      </w:pPr>
    </w:p>
    <w:p w14:paraId="6F420629" w14:textId="77777777" w:rsidR="008E52BD" w:rsidRPr="008862AE" w:rsidRDefault="008E52BD" w:rsidP="00D31B01">
      <w:pPr>
        <w:snapToGrid w:val="0"/>
        <w:ind w:left="-3" w:right="91"/>
        <w:jc w:val="both"/>
        <w:rPr>
          <w:rFonts w:cs="Calibri"/>
          <w:color w:val="000000"/>
        </w:rPr>
      </w:pPr>
      <w:r w:rsidRPr="008862AE">
        <w:rPr>
          <w:rFonts w:cs="Calibri"/>
          <w:color w:val="000000"/>
        </w:rPr>
        <w:t>Projektant:</w:t>
      </w:r>
    </w:p>
    <w:p w14:paraId="52F3557E" w14:textId="77777777" w:rsidR="008E52BD" w:rsidRPr="008862AE" w:rsidRDefault="008E52BD" w:rsidP="00D31B01">
      <w:pPr>
        <w:jc w:val="both"/>
        <w:rPr>
          <w:rFonts w:cs="Calibri"/>
          <w:color w:val="000000"/>
          <w:sz w:val="20"/>
          <w:szCs w:val="20"/>
        </w:rPr>
      </w:pPr>
    </w:p>
    <w:p w14:paraId="5C23B3B0" w14:textId="475E2A2F" w:rsidR="008E52BD" w:rsidRPr="008862AE" w:rsidRDefault="008E52BD" w:rsidP="00D31B01">
      <w:pPr>
        <w:jc w:val="both"/>
        <w:rPr>
          <w:rFonts w:cs="Calibri"/>
          <w:color w:val="000000"/>
        </w:rPr>
      </w:pPr>
      <w:r w:rsidRPr="008862AE">
        <w:rPr>
          <w:rFonts w:cs="Calibri"/>
          <w:color w:val="000000"/>
        </w:rPr>
        <w:t xml:space="preserve">Imię i Nazwisko: </w:t>
      </w:r>
      <w:r w:rsidRPr="008862AE">
        <w:rPr>
          <w:rFonts w:cs="Calibri"/>
          <w:color w:val="000000"/>
        </w:rPr>
        <w:tab/>
      </w:r>
      <w:r w:rsidRPr="008862AE">
        <w:rPr>
          <w:rFonts w:cs="Calibri"/>
          <w:color w:val="000000"/>
        </w:rPr>
        <w:tab/>
      </w:r>
      <w:r w:rsidRPr="008862AE">
        <w:rPr>
          <w:rFonts w:cs="Calibri"/>
          <w:bCs/>
          <w:color w:val="000000"/>
        </w:rPr>
        <w:t xml:space="preserve">mgr inż.  </w:t>
      </w:r>
      <w:r w:rsidR="00206ADF">
        <w:rPr>
          <w:rFonts w:eastAsia="Arial" w:cs="Calibri"/>
          <w:bCs/>
          <w:color w:val="000000"/>
        </w:rPr>
        <w:t>Michał Adamusiak</w:t>
      </w:r>
      <w:r w:rsidRPr="008862AE">
        <w:rPr>
          <w:rFonts w:cs="Calibri"/>
          <w:color w:val="000000"/>
        </w:rPr>
        <w:t xml:space="preserve">    </w:t>
      </w:r>
    </w:p>
    <w:p w14:paraId="60B15CDF" w14:textId="59935B50" w:rsidR="008E52BD" w:rsidRPr="008862AE" w:rsidRDefault="008E52BD" w:rsidP="00D31B01">
      <w:pPr>
        <w:jc w:val="both"/>
        <w:rPr>
          <w:rFonts w:cs="Calibri"/>
          <w:bCs/>
          <w:color w:val="000000"/>
        </w:rPr>
      </w:pPr>
      <w:r w:rsidRPr="008862AE">
        <w:rPr>
          <w:rFonts w:cs="Calibri"/>
          <w:color w:val="000000"/>
        </w:rPr>
        <w:t>Uprawnienia nr:</w:t>
      </w:r>
      <w:r w:rsidRPr="008862AE">
        <w:rPr>
          <w:rFonts w:cs="Calibri"/>
          <w:color w:val="000000"/>
        </w:rPr>
        <w:tab/>
      </w:r>
      <w:r w:rsidRPr="008862AE">
        <w:rPr>
          <w:rFonts w:cs="Calibri"/>
          <w:color w:val="000000"/>
        </w:rPr>
        <w:tab/>
      </w:r>
      <w:r w:rsidR="002C2CE9">
        <w:rPr>
          <w:rFonts w:cs="Calibri"/>
          <w:bCs/>
          <w:color w:val="000000"/>
        </w:rPr>
        <w:t>LOD/5</w:t>
      </w:r>
      <w:r w:rsidR="007F572B">
        <w:rPr>
          <w:rFonts w:cs="Calibri"/>
          <w:bCs/>
          <w:color w:val="000000"/>
        </w:rPr>
        <w:t>4</w:t>
      </w:r>
      <w:r w:rsidR="002C2CE9">
        <w:rPr>
          <w:rFonts w:cs="Calibri"/>
          <w:bCs/>
          <w:color w:val="000000"/>
        </w:rPr>
        <w:t>67/PBS/24</w:t>
      </w:r>
    </w:p>
    <w:p w14:paraId="0F44D379" w14:textId="77777777" w:rsidR="008E52BD" w:rsidRPr="008862AE" w:rsidRDefault="008E52BD" w:rsidP="00D31B01">
      <w:pPr>
        <w:jc w:val="both"/>
        <w:rPr>
          <w:rFonts w:cs="Calibri"/>
          <w:color w:val="000000"/>
        </w:rPr>
      </w:pPr>
      <w:r w:rsidRPr="008862AE">
        <w:rPr>
          <w:rFonts w:cs="Calibri"/>
          <w:color w:val="000000"/>
        </w:rPr>
        <w:t>Członek Izby:</w:t>
      </w:r>
      <w:r w:rsidRPr="008862AE">
        <w:rPr>
          <w:rFonts w:cs="Calibri"/>
          <w:color w:val="000000"/>
        </w:rPr>
        <w:tab/>
      </w:r>
      <w:r w:rsidRPr="008862AE">
        <w:rPr>
          <w:rFonts w:cs="Calibri"/>
          <w:color w:val="000000"/>
        </w:rPr>
        <w:tab/>
      </w:r>
      <w:r w:rsidRPr="008862AE">
        <w:rPr>
          <w:rFonts w:cs="Calibri"/>
          <w:color w:val="000000"/>
        </w:rPr>
        <w:tab/>
        <w:t>Łódzka Okręgowa Izba Inżynierów Budownictwa</w:t>
      </w:r>
    </w:p>
    <w:p w14:paraId="5E71711E" w14:textId="77777777" w:rsidR="008E52BD" w:rsidRPr="008862AE" w:rsidRDefault="008E52BD" w:rsidP="00D31B01">
      <w:pPr>
        <w:jc w:val="both"/>
        <w:rPr>
          <w:rFonts w:cs="Calibri"/>
          <w:color w:val="000000"/>
        </w:rPr>
      </w:pPr>
    </w:p>
    <w:p w14:paraId="410D7386" w14:textId="77777777" w:rsidR="008E52BD" w:rsidRPr="008862AE" w:rsidRDefault="008E52BD" w:rsidP="00D31B01">
      <w:pPr>
        <w:jc w:val="both"/>
        <w:rPr>
          <w:rFonts w:cs="Calibri"/>
          <w:b/>
          <w:color w:val="000000"/>
        </w:rPr>
      </w:pPr>
    </w:p>
    <w:p w14:paraId="3C15BD89" w14:textId="77777777" w:rsidR="008E52BD" w:rsidRDefault="008E52BD" w:rsidP="00D31B01">
      <w:pPr>
        <w:jc w:val="both"/>
        <w:rPr>
          <w:rFonts w:cs="Calibri"/>
          <w:color w:val="000000"/>
        </w:rPr>
      </w:pP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t>Podpis: .................................................</w:t>
      </w:r>
    </w:p>
    <w:p w14:paraId="13335ED9" w14:textId="77777777" w:rsidR="002013A7" w:rsidRDefault="002013A7" w:rsidP="00D31B01">
      <w:pPr>
        <w:jc w:val="both"/>
        <w:rPr>
          <w:rFonts w:cs="Calibri"/>
          <w:color w:val="000000"/>
        </w:rPr>
      </w:pPr>
    </w:p>
    <w:p w14:paraId="7BEB7B66" w14:textId="77777777" w:rsidR="002013A7" w:rsidRDefault="002013A7" w:rsidP="00D31B01">
      <w:pPr>
        <w:jc w:val="both"/>
        <w:rPr>
          <w:rFonts w:cs="Calibri"/>
          <w:color w:val="000000"/>
        </w:rPr>
      </w:pPr>
    </w:p>
    <w:p w14:paraId="69961F69" w14:textId="77777777" w:rsidR="002013A7" w:rsidRDefault="002013A7" w:rsidP="00D31B01">
      <w:pPr>
        <w:jc w:val="both"/>
        <w:rPr>
          <w:rFonts w:cs="Calibri"/>
          <w:color w:val="000000"/>
        </w:rPr>
      </w:pPr>
    </w:p>
    <w:p w14:paraId="0370B546" w14:textId="77777777" w:rsidR="002013A7" w:rsidRDefault="002013A7" w:rsidP="00D31B01">
      <w:pPr>
        <w:jc w:val="both"/>
        <w:rPr>
          <w:rFonts w:cs="Calibri"/>
          <w:color w:val="000000"/>
        </w:rPr>
      </w:pPr>
    </w:p>
    <w:p w14:paraId="120C72E0" w14:textId="77777777" w:rsidR="002013A7" w:rsidRDefault="002013A7" w:rsidP="00D31B01">
      <w:pPr>
        <w:jc w:val="both"/>
        <w:rPr>
          <w:rFonts w:cs="Calibri"/>
          <w:color w:val="000000"/>
        </w:rPr>
      </w:pPr>
    </w:p>
    <w:p w14:paraId="05B5E351" w14:textId="77777777" w:rsidR="002013A7" w:rsidRDefault="002013A7" w:rsidP="00D31B01">
      <w:pPr>
        <w:jc w:val="both"/>
        <w:rPr>
          <w:rFonts w:cs="Calibri"/>
          <w:color w:val="000000"/>
        </w:rPr>
      </w:pPr>
    </w:p>
    <w:p w14:paraId="4D3826A3" w14:textId="77777777" w:rsidR="002013A7" w:rsidRDefault="002013A7" w:rsidP="00D31B01">
      <w:pPr>
        <w:jc w:val="both"/>
        <w:rPr>
          <w:rFonts w:cs="Calibri"/>
          <w:color w:val="000000"/>
        </w:rPr>
      </w:pPr>
    </w:p>
    <w:p w14:paraId="5F60A738" w14:textId="77777777" w:rsidR="002013A7" w:rsidRDefault="002013A7" w:rsidP="00D31B01">
      <w:pPr>
        <w:jc w:val="both"/>
        <w:rPr>
          <w:rFonts w:cs="Calibri"/>
          <w:color w:val="000000"/>
        </w:rPr>
      </w:pPr>
    </w:p>
    <w:p w14:paraId="6733D483" w14:textId="77777777" w:rsidR="00D31B01" w:rsidRDefault="00D31B01" w:rsidP="00D31B01">
      <w:pPr>
        <w:jc w:val="both"/>
        <w:rPr>
          <w:rFonts w:cs="Calibri"/>
          <w:color w:val="000000"/>
        </w:rPr>
      </w:pPr>
    </w:p>
    <w:p w14:paraId="4A6CA651" w14:textId="77777777" w:rsidR="00D31B01" w:rsidRDefault="00D31B01" w:rsidP="00D31B01">
      <w:pPr>
        <w:jc w:val="both"/>
        <w:rPr>
          <w:rFonts w:cs="Calibri"/>
          <w:color w:val="000000"/>
        </w:rPr>
      </w:pPr>
    </w:p>
    <w:p w14:paraId="45354D83" w14:textId="77777777" w:rsidR="00D31B01" w:rsidRDefault="00D31B01" w:rsidP="00D31B01">
      <w:pPr>
        <w:jc w:val="both"/>
        <w:rPr>
          <w:rFonts w:cs="Calibri"/>
          <w:color w:val="000000"/>
        </w:rPr>
      </w:pPr>
    </w:p>
    <w:p w14:paraId="28EB7D7F" w14:textId="77777777" w:rsidR="00D31B01" w:rsidRDefault="00D31B01" w:rsidP="00D31B01">
      <w:pPr>
        <w:jc w:val="both"/>
        <w:rPr>
          <w:rFonts w:cs="Calibri"/>
          <w:color w:val="000000"/>
        </w:rPr>
      </w:pPr>
    </w:p>
    <w:p w14:paraId="6D3A41FB" w14:textId="77777777" w:rsidR="00D31B01" w:rsidRDefault="00D31B01" w:rsidP="00D31B01">
      <w:pPr>
        <w:jc w:val="both"/>
        <w:rPr>
          <w:rFonts w:cs="Calibri"/>
          <w:color w:val="000000"/>
        </w:rPr>
      </w:pPr>
    </w:p>
    <w:p w14:paraId="43785A6F" w14:textId="77777777" w:rsidR="00D31B01" w:rsidRDefault="00D31B01" w:rsidP="00D31B01">
      <w:pPr>
        <w:jc w:val="both"/>
        <w:rPr>
          <w:rFonts w:cs="Calibri"/>
          <w:color w:val="000000"/>
        </w:rPr>
      </w:pPr>
    </w:p>
    <w:p w14:paraId="105939DF" w14:textId="77777777" w:rsidR="002013A7" w:rsidRDefault="002013A7" w:rsidP="00D31B01">
      <w:pPr>
        <w:jc w:val="both"/>
        <w:rPr>
          <w:rFonts w:cs="Calibri"/>
          <w:color w:val="000000"/>
        </w:rPr>
      </w:pPr>
    </w:p>
    <w:p w14:paraId="172AE285" w14:textId="77777777" w:rsidR="002013A7" w:rsidRDefault="002013A7" w:rsidP="00D31B01">
      <w:pPr>
        <w:jc w:val="both"/>
        <w:rPr>
          <w:rFonts w:cs="Calibri"/>
          <w:color w:val="000000"/>
        </w:rPr>
      </w:pPr>
    </w:p>
    <w:p w14:paraId="436993D9" w14:textId="77777777" w:rsidR="002013A7" w:rsidRDefault="002013A7" w:rsidP="00D31B01">
      <w:pPr>
        <w:jc w:val="both"/>
        <w:rPr>
          <w:rFonts w:cs="Calibri"/>
          <w:color w:val="000000"/>
        </w:rPr>
      </w:pPr>
    </w:p>
    <w:p w14:paraId="09D90643" w14:textId="77777777" w:rsidR="001B7A20" w:rsidRPr="008862AE" w:rsidRDefault="001B7A20" w:rsidP="00D31B01">
      <w:pPr>
        <w:pStyle w:val="Nagwek1"/>
        <w:rPr>
          <w:rFonts w:cs="Calibri"/>
          <w:color w:val="000000"/>
        </w:rPr>
      </w:pPr>
      <w:bookmarkStart w:id="94" w:name="_Toc129451243"/>
      <w:bookmarkStart w:id="95" w:name="_Toc129451474"/>
      <w:bookmarkStart w:id="96" w:name="_Toc135399006"/>
      <w:bookmarkStart w:id="97" w:name="_Toc135399740"/>
      <w:bookmarkStart w:id="98" w:name="_Toc140129691"/>
      <w:r w:rsidRPr="008862AE">
        <w:rPr>
          <w:rFonts w:cs="Calibri"/>
          <w:color w:val="000000"/>
        </w:rPr>
        <w:t>Uprawnienia projektanta</w:t>
      </w:r>
      <w:bookmarkEnd w:id="94"/>
      <w:bookmarkEnd w:id="95"/>
      <w:bookmarkEnd w:id="96"/>
      <w:bookmarkEnd w:id="97"/>
      <w:bookmarkEnd w:id="98"/>
      <w:r w:rsidRPr="008862AE">
        <w:rPr>
          <w:rFonts w:cs="Calibri"/>
          <w:color w:val="000000"/>
        </w:rPr>
        <w:t xml:space="preserve"> </w:t>
      </w:r>
    </w:p>
    <w:p w14:paraId="65D1ED76" w14:textId="77777777" w:rsidR="001B7A20" w:rsidRPr="008862AE" w:rsidRDefault="001B7A20" w:rsidP="00D31B01">
      <w:pPr>
        <w:jc w:val="both"/>
        <w:rPr>
          <w:rFonts w:cs="Calibri"/>
        </w:rPr>
      </w:pPr>
    </w:p>
    <w:p w14:paraId="418FBFC1" w14:textId="2E24910F" w:rsidR="001B7A20" w:rsidRPr="008862AE" w:rsidRDefault="001B7A20" w:rsidP="00D31B01">
      <w:pPr>
        <w:jc w:val="both"/>
        <w:rPr>
          <w:rFonts w:cs="Calibri"/>
        </w:rPr>
      </w:pPr>
    </w:p>
    <w:p w14:paraId="42BC1A91" w14:textId="77777777" w:rsidR="001B7A20" w:rsidRPr="008862AE" w:rsidRDefault="001B7A20" w:rsidP="00D31B01">
      <w:pPr>
        <w:jc w:val="both"/>
        <w:rPr>
          <w:rFonts w:cs="Calibri"/>
        </w:rPr>
      </w:pPr>
    </w:p>
    <w:p w14:paraId="45540325" w14:textId="77777777" w:rsidR="001B7A20" w:rsidRPr="008862AE" w:rsidRDefault="001B7A20" w:rsidP="00D31B01">
      <w:pPr>
        <w:jc w:val="both"/>
        <w:rPr>
          <w:rFonts w:cs="Calibri"/>
          <w:color w:val="000000"/>
        </w:rPr>
      </w:pPr>
    </w:p>
    <w:p w14:paraId="43096D72" w14:textId="4BDDADDC" w:rsidR="001B7A20" w:rsidRPr="008862AE" w:rsidRDefault="001B7A20" w:rsidP="00D31B01">
      <w:pPr>
        <w:jc w:val="both"/>
        <w:rPr>
          <w:rFonts w:cs="Calibri"/>
          <w:color w:val="000000"/>
        </w:rPr>
      </w:pPr>
    </w:p>
    <w:p w14:paraId="5BB8816F" w14:textId="1263C0B8" w:rsidR="001B7A20" w:rsidRPr="008862AE" w:rsidRDefault="001B7A20" w:rsidP="00D31B01">
      <w:pPr>
        <w:jc w:val="both"/>
        <w:rPr>
          <w:rFonts w:cs="Calibri"/>
          <w:color w:val="000000"/>
        </w:rPr>
      </w:pPr>
    </w:p>
    <w:p w14:paraId="20C4F286" w14:textId="77777777" w:rsidR="001B7A20" w:rsidRPr="008862AE" w:rsidRDefault="001B7A20" w:rsidP="00D31B01">
      <w:pPr>
        <w:pStyle w:val="Akapitzlist"/>
        <w:spacing w:before="240"/>
        <w:ind w:left="0"/>
        <w:jc w:val="both"/>
        <w:rPr>
          <w:rFonts w:cs="Calibri"/>
          <w:b/>
          <w:color w:val="000000"/>
        </w:rPr>
      </w:pPr>
    </w:p>
    <w:p w14:paraId="075B67A4" w14:textId="77777777" w:rsidR="00C82369" w:rsidRPr="008862AE" w:rsidRDefault="00C82369" w:rsidP="00D31B01">
      <w:pPr>
        <w:pStyle w:val="Akapitzlist"/>
        <w:spacing w:before="240"/>
        <w:ind w:left="0"/>
        <w:jc w:val="both"/>
        <w:rPr>
          <w:rFonts w:cs="Calibri"/>
          <w:b/>
          <w:color w:val="000000"/>
        </w:rPr>
      </w:pPr>
    </w:p>
    <w:p w14:paraId="41B32D89" w14:textId="17E5069F" w:rsidR="00C82369" w:rsidRPr="008862AE" w:rsidRDefault="00C82369" w:rsidP="00D31B01">
      <w:pPr>
        <w:pStyle w:val="Akapitzlist"/>
        <w:spacing w:before="240"/>
        <w:ind w:left="0"/>
        <w:jc w:val="both"/>
        <w:rPr>
          <w:rFonts w:cs="Calibri"/>
          <w:b/>
          <w:color w:val="000000"/>
        </w:rPr>
      </w:pPr>
    </w:p>
    <w:p w14:paraId="5C6C3A83" w14:textId="77777777" w:rsidR="00C82369" w:rsidRPr="008862AE" w:rsidRDefault="00C82369" w:rsidP="00D31B01">
      <w:pPr>
        <w:pStyle w:val="Akapitzlist"/>
        <w:spacing w:before="240"/>
        <w:ind w:left="0"/>
        <w:jc w:val="both"/>
        <w:rPr>
          <w:rFonts w:cs="Calibri"/>
          <w:b/>
          <w:color w:val="000000"/>
        </w:rPr>
      </w:pPr>
    </w:p>
    <w:p w14:paraId="0AB49010" w14:textId="77777777" w:rsidR="00C82369" w:rsidRPr="008862AE" w:rsidRDefault="00C82369" w:rsidP="00D31B01">
      <w:pPr>
        <w:pStyle w:val="Akapitzlist"/>
        <w:spacing w:before="240"/>
        <w:ind w:left="0"/>
        <w:jc w:val="both"/>
        <w:rPr>
          <w:rFonts w:cs="Calibri"/>
          <w:b/>
          <w:color w:val="000000"/>
        </w:rPr>
      </w:pPr>
    </w:p>
    <w:p w14:paraId="51652451" w14:textId="483BC8F2" w:rsidR="00C82369" w:rsidRPr="008862AE" w:rsidRDefault="00C82369" w:rsidP="00D31B01">
      <w:pPr>
        <w:pStyle w:val="Akapitzlist"/>
        <w:spacing w:before="240"/>
        <w:ind w:left="0"/>
        <w:jc w:val="both"/>
        <w:rPr>
          <w:rFonts w:cs="Calibri"/>
          <w:b/>
          <w:color w:val="000000"/>
        </w:rPr>
      </w:pPr>
    </w:p>
    <w:p w14:paraId="181AF65C" w14:textId="77777777" w:rsidR="00C82369" w:rsidRPr="008862AE" w:rsidRDefault="00C82369" w:rsidP="00D31B01">
      <w:pPr>
        <w:pStyle w:val="Akapitzlist"/>
        <w:spacing w:before="240"/>
        <w:ind w:left="0"/>
        <w:jc w:val="both"/>
        <w:rPr>
          <w:rFonts w:cs="Calibri"/>
          <w:b/>
          <w:color w:val="000000"/>
        </w:rPr>
      </w:pPr>
    </w:p>
    <w:p w14:paraId="6CA0FF64" w14:textId="77777777" w:rsidR="00104B47" w:rsidRDefault="00104B47" w:rsidP="00D31B01">
      <w:pPr>
        <w:jc w:val="both"/>
        <w:rPr>
          <w:rFonts w:cs="Calibri"/>
        </w:rPr>
      </w:pPr>
    </w:p>
    <w:p w14:paraId="6883084B" w14:textId="77777777" w:rsidR="002013A7" w:rsidRDefault="002013A7" w:rsidP="00D31B01">
      <w:pPr>
        <w:jc w:val="both"/>
        <w:rPr>
          <w:rFonts w:cs="Calibri"/>
        </w:rPr>
      </w:pPr>
    </w:p>
    <w:p w14:paraId="4BAA4DA7" w14:textId="77777777" w:rsidR="002013A7" w:rsidRDefault="002013A7" w:rsidP="00D31B01">
      <w:pPr>
        <w:jc w:val="both"/>
        <w:rPr>
          <w:rFonts w:cs="Calibri"/>
        </w:rPr>
      </w:pPr>
    </w:p>
    <w:p w14:paraId="2ED474D6" w14:textId="77777777" w:rsidR="002013A7" w:rsidRDefault="002013A7" w:rsidP="00D31B01">
      <w:pPr>
        <w:jc w:val="both"/>
        <w:rPr>
          <w:rFonts w:cs="Calibri"/>
        </w:rPr>
      </w:pPr>
    </w:p>
    <w:p w14:paraId="5095AF9E" w14:textId="77777777" w:rsidR="002013A7" w:rsidRDefault="002013A7" w:rsidP="00D31B01">
      <w:pPr>
        <w:jc w:val="both"/>
        <w:rPr>
          <w:rFonts w:cs="Calibri"/>
        </w:rPr>
      </w:pPr>
    </w:p>
    <w:p w14:paraId="3E322FE8" w14:textId="77777777" w:rsidR="002013A7" w:rsidRDefault="002013A7" w:rsidP="00D31B01">
      <w:pPr>
        <w:jc w:val="both"/>
        <w:rPr>
          <w:rFonts w:cs="Calibri"/>
        </w:rPr>
      </w:pPr>
    </w:p>
    <w:p w14:paraId="00955C4F" w14:textId="77777777" w:rsidR="002013A7" w:rsidRDefault="002013A7" w:rsidP="00D31B01">
      <w:pPr>
        <w:jc w:val="both"/>
        <w:rPr>
          <w:rFonts w:cs="Calibri"/>
        </w:rPr>
      </w:pPr>
    </w:p>
    <w:p w14:paraId="73A8652B" w14:textId="77777777" w:rsidR="002013A7" w:rsidRDefault="002013A7" w:rsidP="00D31B01">
      <w:pPr>
        <w:jc w:val="both"/>
        <w:rPr>
          <w:rFonts w:cs="Calibri"/>
        </w:rPr>
      </w:pPr>
    </w:p>
    <w:p w14:paraId="4E07AA36" w14:textId="77777777" w:rsidR="002013A7" w:rsidRDefault="002013A7" w:rsidP="00D31B01">
      <w:pPr>
        <w:jc w:val="both"/>
        <w:rPr>
          <w:rFonts w:cs="Calibri"/>
        </w:rPr>
      </w:pPr>
    </w:p>
    <w:p w14:paraId="537319BB" w14:textId="77777777" w:rsidR="002013A7" w:rsidRDefault="002013A7" w:rsidP="00D31B01">
      <w:pPr>
        <w:jc w:val="both"/>
        <w:rPr>
          <w:rFonts w:cs="Calibri"/>
        </w:rPr>
      </w:pPr>
    </w:p>
    <w:p w14:paraId="313BB2BB" w14:textId="77777777" w:rsidR="002013A7" w:rsidRDefault="002013A7" w:rsidP="00D31B01">
      <w:pPr>
        <w:jc w:val="both"/>
        <w:rPr>
          <w:rFonts w:cs="Calibri"/>
        </w:rPr>
      </w:pPr>
    </w:p>
    <w:p w14:paraId="128EC778" w14:textId="77777777" w:rsidR="002013A7" w:rsidRDefault="002013A7" w:rsidP="00D31B01">
      <w:pPr>
        <w:jc w:val="both"/>
        <w:rPr>
          <w:rFonts w:cs="Calibri"/>
        </w:rPr>
      </w:pPr>
    </w:p>
    <w:p w14:paraId="6AD57105" w14:textId="77777777" w:rsidR="0062228E" w:rsidRDefault="0062228E" w:rsidP="00D31B01">
      <w:pPr>
        <w:jc w:val="both"/>
        <w:rPr>
          <w:rFonts w:cs="Calibri"/>
        </w:rPr>
      </w:pPr>
    </w:p>
    <w:p w14:paraId="195DC6BA" w14:textId="77777777" w:rsidR="0062228E" w:rsidRDefault="0062228E" w:rsidP="00D31B01">
      <w:pPr>
        <w:jc w:val="both"/>
        <w:rPr>
          <w:rFonts w:cs="Calibri"/>
        </w:rPr>
      </w:pPr>
    </w:p>
    <w:p w14:paraId="3D9D956D" w14:textId="77777777" w:rsidR="0062228E" w:rsidRDefault="0062228E" w:rsidP="00D31B01">
      <w:pPr>
        <w:jc w:val="both"/>
        <w:rPr>
          <w:rFonts w:cs="Calibri"/>
        </w:rPr>
      </w:pPr>
    </w:p>
    <w:p w14:paraId="617A57DA" w14:textId="77777777" w:rsidR="0062228E" w:rsidRDefault="0062228E" w:rsidP="00D31B01">
      <w:pPr>
        <w:jc w:val="both"/>
        <w:rPr>
          <w:rFonts w:cs="Calibri"/>
        </w:rPr>
      </w:pPr>
    </w:p>
    <w:p w14:paraId="2D893D8F" w14:textId="77777777" w:rsidR="0062228E" w:rsidRDefault="0062228E" w:rsidP="00D31B01">
      <w:pPr>
        <w:jc w:val="both"/>
        <w:rPr>
          <w:rFonts w:cs="Calibri"/>
        </w:rPr>
      </w:pPr>
    </w:p>
    <w:p w14:paraId="050B57FE" w14:textId="77777777" w:rsidR="0062228E" w:rsidRDefault="0062228E" w:rsidP="00D31B01">
      <w:pPr>
        <w:jc w:val="both"/>
        <w:rPr>
          <w:rFonts w:cs="Calibri"/>
        </w:rPr>
      </w:pPr>
    </w:p>
    <w:p w14:paraId="1F3B51DD" w14:textId="77777777" w:rsidR="0062228E" w:rsidRDefault="0062228E" w:rsidP="00D31B01">
      <w:pPr>
        <w:jc w:val="both"/>
        <w:rPr>
          <w:rFonts w:cs="Calibri"/>
        </w:rPr>
      </w:pPr>
    </w:p>
    <w:p w14:paraId="41C053AB" w14:textId="77777777" w:rsidR="0062228E" w:rsidRDefault="0062228E" w:rsidP="00D31B01">
      <w:pPr>
        <w:jc w:val="both"/>
        <w:rPr>
          <w:rFonts w:cs="Calibri"/>
        </w:rPr>
      </w:pPr>
    </w:p>
    <w:p w14:paraId="0A568C6F" w14:textId="77777777" w:rsidR="0062228E" w:rsidRDefault="0062228E" w:rsidP="00D31B01">
      <w:pPr>
        <w:jc w:val="both"/>
        <w:rPr>
          <w:rFonts w:cs="Calibri"/>
        </w:rPr>
      </w:pPr>
    </w:p>
    <w:p w14:paraId="3556327A" w14:textId="77777777" w:rsidR="0062228E" w:rsidRDefault="0062228E" w:rsidP="00D31B01">
      <w:pPr>
        <w:jc w:val="both"/>
        <w:rPr>
          <w:rFonts w:cs="Calibri"/>
        </w:rPr>
      </w:pPr>
    </w:p>
    <w:p w14:paraId="46DB35FB" w14:textId="77777777" w:rsidR="0062228E" w:rsidRDefault="0062228E" w:rsidP="00D31B01">
      <w:pPr>
        <w:jc w:val="both"/>
        <w:rPr>
          <w:rFonts w:cs="Calibri"/>
        </w:rPr>
      </w:pPr>
    </w:p>
    <w:p w14:paraId="62B2B8D8" w14:textId="77777777" w:rsidR="0062228E" w:rsidRDefault="0062228E" w:rsidP="00D31B01">
      <w:pPr>
        <w:jc w:val="both"/>
        <w:rPr>
          <w:rFonts w:cs="Calibri"/>
        </w:rPr>
      </w:pPr>
    </w:p>
    <w:p w14:paraId="7D6A2E6D" w14:textId="77777777" w:rsidR="0062228E" w:rsidRDefault="0062228E" w:rsidP="00D31B01">
      <w:pPr>
        <w:jc w:val="both"/>
        <w:rPr>
          <w:rFonts w:cs="Calibri"/>
        </w:rPr>
      </w:pPr>
    </w:p>
    <w:p w14:paraId="72C25340" w14:textId="77777777" w:rsidR="0062228E" w:rsidRPr="008862AE" w:rsidRDefault="0062228E" w:rsidP="00D31B01">
      <w:pPr>
        <w:pStyle w:val="Spistreci1"/>
        <w:jc w:val="both"/>
        <w:rPr>
          <w:rFonts w:eastAsiaTheme="minorEastAsia" w:cs="Calibri"/>
          <w:noProof/>
          <w:kern w:val="2"/>
          <w:sz w:val="22"/>
          <w:szCs w:val="22"/>
          <w:lang w:eastAsia="pl-PL"/>
          <w14:ligatures w14:val="standardContextual"/>
        </w:rPr>
      </w:pPr>
    </w:p>
    <w:p w14:paraId="2400B204" w14:textId="77777777" w:rsidR="0062228E" w:rsidRPr="008862AE" w:rsidRDefault="0062228E" w:rsidP="00D31B01">
      <w:pPr>
        <w:spacing w:before="240"/>
        <w:ind w:firstLine="284"/>
        <w:jc w:val="both"/>
        <w:rPr>
          <w:rFonts w:cs="Calibri"/>
          <w:b/>
          <w:noProof/>
          <w:color w:val="000000"/>
        </w:rPr>
      </w:pPr>
      <w:r w:rsidRPr="008862AE">
        <w:rPr>
          <w:rFonts w:cs="Calibri"/>
          <w:b/>
          <w:noProof/>
          <w:color w:val="000000"/>
        </w:rPr>
        <w:t xml:space="preserve">B. Rysunki projektu zagospodarowania terenu     </w:t>
      </w:r>
    </w:p>
    <w:p w14:paraId="49BA0F5B" w14:textId="77777777" w:rsidR="0062228E" w:rsidRDefault="0062228E" w:rsidP="00D31B01">
      <w:pPr>
        <w:pStyle w:val="Akapitzlist"/>
        <w:tabs>
          <w:tab w:val="right" w:pos="9921"/>
        </w:tabs>
        <w:ind w:left="284" w:hanging="284"/>
        <w:jc w:val="both"/>
        <w:rPr>
          <w:rFonts w:cs="Calibri"/>
          <w:noProof/>
          <w:color w:val="000000"/>
        </w:rPr>
      </w:pPr>
      <w:r w:rsidRPr="008862AE">
        <w:rPr>
          <w:rFonts w:cs="Calibri"/>
          <w:noProof/>
          <w:color w:val="000000"/>
        </w:rPr>
        <w:tab/>
        <w:t>Projekt zagospodarowania terenu</w:t>
      </w:r>
    </w:p>
    <w:p w14:paraId="7B3229F7" w14:textId="77777777" w:rsidR="00D31B01" w:rsidRPr="008862AE" w:rsidRDefault="00D31B01" w:rsidP="00D31B01">
      <w:pPr>
        <w:pStyle w:val="Akapitzlist"/>
        <w:tabs>
          <w:tab w:val="right" w:pos="9921"/>
        </w:tabs>
        <w:ind w:left="284" w:hanging="284"/>
        <w:jc w:val="both"/>
        <w:rPr>
          <w:rFonts w:cs="Calibri"/>
          <w:noProof/>
          <w:color w:val="000000"/>
        </w:rPr>
      </w:pPr>
    </w:p>
    <w:p w14:paraId="7CA8F5F2" w14:textId="77777777" w:rsidR="0062228E" w:rsidRPr="008862AE" w:rsidRDefault="0062228E" w:rsidP="00D31B01">
      <w:pPr>
        <w:jc w:val="both"/>
        <w:rPr>
          <w:rFonts w:cs="Calibri"/>
        </w:rPr>
      </w:pPr>
    </w:p>
    <w:sectPr w:rsidR="0062228E" w:rsidRPr="008862AE" w:rsidSect="002013A7">
      <w:footerReference w:type="default" r:id="rId8"/>
      <w:pgSz w:w="11906" w:h="16838"/>
      <w:pgMar w:top="1418" w:right="1418" w:bottom="1418" w:left="1418" w:header="981" w:footer="4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01A92" w14:textId="77777777" w:rsidR="005B754E" w:rsidRDefault="005B754E" w:rsidP="00DC4AB1">
      <w:pPr>
        <w:spacing w:line="240" w:lineRule="auto"/>
      </w:pPr>
      <w:r>
        <w:separator/>
      </w:r>
    </w:p>
  </w:endnote>
  <w:endnote w:type="continuationSeparator" w:id="0">
    <w:p w14:paraId="163D26FC" w14:textId="77777777" w:rsidR="005B754E" w:rsidRDefault="005B754E" w:rsidP="00DC4A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55244526"/>
      <w:docPartObj>
        <w:docPartGallery w:val="Page Numbers (Bottom of Page)"/>
        <w:docPartUnique/>
      </w:docPartObj>
    </w:sdtPr>
    <w:sdtEndPr>
      <w:rPr>
        <w:lang w:val="en-US"/>
      </w:rPr>
    </w:sdtEndPr>
    <w:sdtContent>
      <w:p w14:paraId="23CB6AD0" w14:textId="2B5F3402" w:rsidR="002013A7" w:rsidRDefault="002013A7">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pl-PL"/>
          </w:rPr>
          <w:t xml:space="preserve">str. </w:t>
        </w:r>
        <w:r>
          <w:rPr>
            <w:rFonts w:asciiTheme="minorHAnsi" w:eastAsiaTheme="minorEastAsia" w:hAnsiTheme="minorHAnsi"/>
            <w:sz w:val="22"/>
          </w:rPr>
          <w:fldChar w:fldCharType="begin"/>
        </w:r>
        <w:r>
          <w:instrText>PAGE    \* MERGEFORMAT</w:instrText>
        </w:r>
        <w:r>
          <w:rPr>
            <w:rFonts w:asciiTheme="minorHAnsi" w:eastAsiaTheme="minorEastAsia" w:hAnsiTheme="minorHAnsi"/>
            <w:sz w:val="22"/>
          </w:rPr>
          <w:fldChar w:fldCharType="separate"/>
        </w:r>
        <w:r w:rsidR="00B407B7" w:rsidRPr="00B407B7">
          <w:rPr>
            <w:rFonts w:asciiTheme="majorHAnsi" w:eastAsiaTheme="majorEastAsia" w:hAnsiTheme="majorHAnsi" w:cstheme="majorBidi"/>
            <w:noProof/>
            <w:sz w:val="28"/>
            <w:szCs w:val="28"/>
            <w:lang w:val="pl-PL"/>
          </w:rPr>
          <w:t>8</w:t>
        </w:r>
        <w:r>
          <w:rPr>
            <w:rFonts w:asciiTheme="majorHAnsi" w:eastAsiaTheme="majorEastAsia" w:hAnsiTheme="majorHAnsi" w:cstheme="majorBidi"/>
            <w:sz w:val="28"/>
            <w:szCs w:val="28"/>
          </w:rPr>
          <w:fldChar w:fldCharType="end"/>
        </w:r>
      </w:p>
    </w:sdtContent>
  </w:sdt>
  <w:p w14:paraId="106BE16D" w14:textId="77777777" w:rsidR="00684575" w:rsidRDefault="00684575" w:rsidP="00B81F04">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38DAF" w14:textId="77777777" w:rsidR="005B754E" w:rsidRDefault="005B754E" w:rsidP="00DC4AB1">
      <w:pPr>
        <w:spacing w:line="240" w:lineRule="auto"/>
      </w:pPr>
      <w:r>
        <w:separator/>
      </w:r>
    </w:p>
  </w:footnote>
  <w:footnote w:type="continuationSeparator" w:id="0">
    <w:p w14:paraId="5EA78E8E" w14:textId="77777777" w:rsidR="005B754E" w:rsidRDefault="005B754E" w:rsidP="00DC4A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F"/>
    <w:multiLevelType w:val="hybridMultilevel"/>
    <w:tmpl w:val="725223D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17E6624"/>
    <w:multiLevelType w:val="hybridMultilevel"/>
    <w:tmpl w:val="8A36A604"/>
    <w:lvl w:ilvl="0" w:tplc="04150015">
      <w:start w:val="1"/>
      <w:numFmt w:val="upp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A7887"/>
    <w:multiLevelType w:val="hybridMultilevel"/>
    <w:tmpl w:val="61CE9B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A19CC"/>
    <w:multiLevelType w:val="hybridMultilevel"/>
    <w:tmpl w:val="87F41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9C6336"/>
    <w:multiLevelType w:val="hybridMultilevel"/>
    <w:tmpl w:val="CA5E3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851C80"/>
    <w:multiLevelType w:val="multilevel"/>
    <w:tmpl w:val="1B0AC70A"/>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7" w15:restartNumberingAfterBreak="0">
    <w:nsid w:val="152D09E1"/>
    <w:multiLevelType w:val="multilevel"/>
    <w:tmpl w:val="53C8A69C"/>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8" w15:restartNumberingAfterBreak="0">
    <w:nsid w:val="15341283"/>
    <w:multiLevelType w:val="hybridMultilevel"/>
    <w:tmpl w:val="A07077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20C72858"/>
    <w:multiLevelType w:val="hybridMultilevel"/>
    <w:tmpl w:val="03145AF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05D5F"/>
    <w:multiLevelType w:val="hybridMultilevel"/>
    <w:tmpl w:val="8408CA82"/>
    <w:lvl w:ilvl="0" w:tplc="C30A0928">
      <w:start w:val="1"/>
      <w:numFmt w:val="decimal"/>
      <w:pStyle w:val="Nagwek1"/>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9D456CC"/>
    <w:multiLevelType w:val="hybridMultilevel"/>
    <w:tmpl w:val="0DBC3438"/>
    <w:lvl w:ilvl="0" w:tplc="7C6CA7A0">
      <w:start w:val="1"/>
      <w:numFmt w:val="decimal"/>
      <w:pStyle w:val="Nagwek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B80C0A"/>
    <w:multiLevelType w:val="hybridMultilevel"/>
    <w:tmpl w:val="3B2C7B20"/>
    <w:lvl w:ilvl="0" w:tplc="C05ABFDE">
      <w:start w:val="1"/>
      <w:numFmt w:val="decimal"/>
      <w:pStyle w:val="Nagwek3"/>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E04C97"/>
    <w:multiLevelType w:val="hybridMultilevel"/>
    <w:tmpl w:val="BD4CA8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CA530D"/>
    <w:multiLevelType w:val="multilevel"/>
    <w:tmpl w:val="E22EB66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92"/>
        </w:tabs>
        <w:ind w:left="792" w:hanging="432"/>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35C12D5"/>
    <w:multiLevelType w:val="hybridMultilevel"/>
    <w:tmpl w:val="5290C4F4"/>
    <w:lvl w:ilvl="0" w:tplc="349226FA">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5D32842"/>
    <w:multiLevelType w:val="hybridMultilevel"/>
    <w:tmpl w:val="582AC718"/>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5E54C79"/>
    <w:multiLevelType w:val="hybridMultilevel"/>
    <w:tmpl w:val="CD8CFD0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8" w15:restartNumberingAfterBreak="0">
    <w:nsid w:val="429C123A"/>
    <w:multiLevelType w:val="hybridMultilevel"/>
    <w:tmpl w:val="1D1885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300B6D"/>
    <w:multiLevelType w:val="hybridMultilevel"/>
    <w:tmpl w:val="94BA4D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9534A9"/>
    <w:multiLevelType w:val="hybridMultilevel"/>
    <w:tmpl w:val="1116C6A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B1E40"/>
    <w:multiLevelType w:val="hybridMultilevel"/>
    <w:tmpl w:val="4DA40D1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D4434"/>
    <w:multiLevelType w:val="hybridMultilevel"/>
    <w:tmpl w:val="67E68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6032AC"/>
    <w:multiLevelType w:val="hybridMultilevel"/>
    <w:tmpl w:val="71AC2EB6"/>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9FF6D39"/>
    <w:multiLevelType w:val="hybridMultilevel"/>
    <w:tmpl w:val="C3902466"/>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17144"/>
    <w:multiLevelType w:val="hybridMultilevel"/>
    <w:tmpl w:val="D862A62C"/>
    <w:lvl w:ilvl="0" w:tplc="AE8A746C">
      <w:start w:val="4"/>
      <w:numFmt w:val="upp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9AD7CBF"/>
    <w:multiLevelType w:val="hybridMultilevel"/>
    <w:tmpl w:val="093A4902"/>
    <w:lvl w:ilvl="0" w:tplc="04150015">
      <w:start w:val="1"/>
      <w:numFmt w:val="upp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9945CD"/>
    <w:multiLevelType w:val="hybridMultilevel"/>
    <w:tmpl w:val="24A41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36305E2"/>
    <w:multiLevelType w:val="hybridMultilevel"/>
    <w:tmpl w:val="64F0A1B4"/>
    <w:lvl w:ilvl="0" w:tplc="04150015">
      <w:start w:val="3"/>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EC2C14"/>
    <w:multiLevelType w:val="hybridMultilevel"/>
    <w:tmpl w:val="8CD8A1D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64799"/>
    <w:multiLevelType w:val="multilevel"/>
    <w:tmpl w:val="B9209ADE"/>
    <w:lvl w:ilvl="0">
      <w:start w:val="1"/>
      <w:numFmt w:val="decimal"/>
      <w:pStyle w:val="Lista"/>
      <w:suff w:val="space"/>
      <w:lvlText w:val="%1."/>
      <w:lvlJc w:val="left"/>
      <w:pPr>
        <w:ind w:left="284" w:hanging="284"/>
      </w:pPr>
      <w:rPr>
        <w:rFonts w:ascii="Calibri" w:hAnsi="Calibri"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Lista2"/>
      <w:suff w:val="space"/>
      <w:lvlText w:val="%1.%2."/>
      <w:lvlJc w:val="left"/>
      <w:pPr>
        <w:ind w:left="713" w:hanging="113"/>
      </w:pPr>
      <w:rPr>
        <w:rFonts w:ascii="Calibri" w:hAnsi="Calibri" w:hint="default"/>
        <w:b/>
        <w:i w:val="0"/>
        <w:sz w:val="20"/>
        <w:szCs w:val="20"/>
      </w:rPr>
    </w:lvl>
    <w:lvl w:ilvl="2">
      <w:start w:val="1"/>
      <w:numFmt w:val="decimal"/>
      <w:pStyle w:val="Lista3"/>
      <w:suff w:val="space"/>
      <w:lvlText w:val="%1.%2.%3."/>
      <w:lvlJc w:val="left"/>
      <w:pPr>
        <w:ind w:left="1134" w:firstLine="0"/>
      </w:pPr>
      <w:rPr>
        <w:rFonts w:ascii="Calibri" w:hAnsi="Calibri" w:hint="default"/>
        <w:b/>
        <w:i w:val="0"/>
        <w:sz w:val="20"/>
        <w:szCs w:val="20"/>
      </w:rPr>
    </w:lvl>
    <w:lvl w:ilvl="3">
      <w:start w:val="1"/>
      <w:numFmt w:val="decimal"/>
      <w:pStyle w:val="Lista4"/>
      <w:suff w:val="space"/>
      <w:lvlText w:val="%1.%2.%3.%4."/>
      <w:lvlJc w:val="left"/>
      <w:pPr>
        <w:ind w:left="1701" w:firstLine="0"/>
      </w:pPr>
      <w:rPr>
        <w:rFonts w:ascii="Calibri" w:hAnsi="Calibri" w:hint="default"/>
        <w:b/>
        <w:i w:val="0"/>
        <w:sz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568671E"/>
    <w:multiLevelType w:val="hybridMultilevel"/>
    <w:tmpl w:val="5C1867D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185763"/>
    <w:multiLevelType w:val="hybridMultilevel"/>
    <w:tmpl w:val="893C4A8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46897972">
    <w:abstractNumId w:val="16"/>
  </w:num>
  <w:num w:numId="2" w16cid:durableId="628054041">
    <w:abstractNumId w:val="30"/>
  </w:num>
  <w:num w:numId="3" w16cid:durableId="1652367355">
    <w:abstractNumId w:val="26"/>
  </w:num>
  <w:num w:numId="4" w16cid:durableId="1539392972">
    <w:abstractNumId w:val="12"/>
  </w:num>
  <w:num w:numId="5" w16cid:durableId="1113475302">
    <w:abstractNumId w:val="10"/>
  </w:num>
  <w:num w:numId="6" w16cid:durableId="818349767">
    <w:abstractNumId w:val="5"/>
  </w:num>
  <w:num w:numId="7" w16cid:durableId="931860228">
    <w:abstractNumId w:val="20"/>
  </w:num>
  <w:num w:numId="8" w16cid:durableId="1908614305">
    <w:abstractNumId w:val="31"/>
  </w:num>
  <w:num w:numId="9" w16cid:durableId="1132483647">
    <w:abstractNumId w:val="21"/>
  </w:num>
  <w:num w:numId="10" w16cid:durableId="312225185">
    <w:abstractNumId w:val="3"/>
  </w:num>
  <w:num w:numId="11" w16cid:durableId="1179009237">
    <w:abstractNumId w:val="32"/>
  </w:num>
  <w:num w:numId="12" w16cid:durableId="1437873058">
    <w:abstractNumId w:val="9"/>
  </w:num>
  <w:num w:numId="13" w16cid:durableId="2054961533">
    <w:abstractNumId w:val="29"/>
  </w:num>
  <w:num w:numId="14" w16cid:durableId="1152023378">
    <w:abstractNumId w:val="24"/>
  </w:num>
  <w:num w:numId="15" w16cid:durableId="1907063482">
    <w:abstractNumId w:val="8"/>
  </w:num>
  <w:num w:numId="16" w16cid:durableId="497697804">
    <w:abstractNumId w:val="14"/>
  </w:num>
  <w:num w:numId="17" w16cid:durableId="219707609">
    <w:abstractNumId w:val="11"/>
  </w:num>
  <w:num w:numId="18" w16cid:durableId="1158693467">
    <w:abstractNumId w:val="10"/>
    <w:lvlOverride w:ilvl="0">
      <w:startOverride w:val="1"/>
    </w:lvlOverride>
  </w:num>
  <w:num w:numId="19" w16cid:durableId="1459182126">
    <w:abstractNumId w:val="15"/>
  </w:num>
  <w:num w:numId="20" w16cid:durableId="954478499">
    <w:abstractNumId w:val="23"/>
  </w:num>
  <w:num w:numId="21" w16cid:durableId="1850636171">
    <w:abstractNumId w:val="10"/>
    <w:lvlOverride w:ilvl="0">
      <w:startOverride w:val="1"/>
    </w:lvlOverride>
  </w:num>
  <w:num w:numId="22" w16cid:durableId="857741778">
    <w:abstractNumId w:val="0"/>
  </w:num>
  <w:num w:numId="23" w16cid:durableId="824859196">
    <w:abstractNumId w:val="17"/>
  </w:num>
  <w:num w:numId="24" w16cid:durableId="912928335">
    <w:abstractNumId w:val="22"/>
  </w:num>
  <w:num w:numId="25" w16cid:durableId="792669999">
    <w:abstractNumId w:val="19"/>
  </w:num>
  <w:num w:numId="26" w16cid:durableId="1794789378">
    <w:abstractNumId w:val="1"/>
  </w:num>
  <w:num w:numId="27" w16cid:durableId="1322465499">
    <w:abstractNumId w:val="13"/>
  </w:num>
  <w:num w:numId="28" w16cid:durableId="2033678117">
    <w:abstractNumId w:val="7"/>
  </w:num>
  <w:num w:numId="29" w16cid:durableId="614795110">
    <w:abstractNumId w:val="18"/>
  </w:num>
  <w:num w:numId="30" w16cid:durableId="1084302493">
    <w:abstractNumId w:val="6"/>
  </w:num>
  <w:num w:numId="31" w16cid:durableId="1685739185">
    <w:abstractNumId w:val="28"/>
  </w:num>
  <w:num w:numId="32" w16cid:durableId="1839342081">
    <w:abstractNumId w:val="2"/>
  </w:num>
  <w:num w:numId="33" w16cid:durableId="1382442022">
    <w:abstractNumId w:val="25"/>
  </w:num>
  <w:num w:numId="34" w16cid:durableId="402410277">
    <w:abstractNumId w:val="27"/>
  </w:num>
  <w:num w:numId="35" w16cid:durableId="468942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20"/>
    <w:rsid w:val="00001C08"/>
    <w:rsid w:val="00001CD2"/>
    <w:rsid w:val="000039E5"/>
    <w:rsid w:val="00006638"/>
    <w:rsid w:val="00017565"/>
    <w:rsid w:val="000234DF"/>
    <w:rsid w:val="000240E9"/>
    <w:rsid w:val="000356EE"/>
    <w:rsid w:val="00037C55"/>
    <w:rsid w:val="00055882"/>
    <w:rsid w:val="000566DD"/>
    <w:rsid w:val="00060EED"/>
    <w:rsid w:val="00062F58"/>
    <w:rsid w:val="00063BB5"/>
    <w:rsid w:val="000648B1"/>
    <w:rsid w:val="0007248D"/>
    <w:rsid w:val="00080378"/>
    <w:rsid w:val="0008191C"/>
    <w:rsid w:val="0008295A"/>
    <w:rsid w:val="00086DD8"/>
    <w:rsid w:val="000A1606"/>
    <w:rsid w:val="000C641E"/>
    <w:rsid w:val="000C7568"/>
    <w:rsid w:val="000D5E50"/>
    <w:rsid w:val="000E127E"/>
    <w:rsid w:val="000E2BBD"/>
    <w:rsid w:val="000E6B43"/>
    <w:rsid w:val="00102B34"/>
    <w:rsid w:val="00104B47"/>
    <w:rsid w:val="0011001F"/>
    <w:rsid w:val="00110357"/>
    <w:rsid w:val="001174D0"/>
    <w:rsid w:val="00134AA8"/>
    <w:rsid w:val="00140F50"/>
    <w:rsid w:val="00151020"/>
    <w:rsid w:val="00156330"/>
    <w:rsid w:val="001642F0"/>
    <w:rsid w:val="001729DA"/>
    <w:rsid w:val="00195FC4"/>
    <w:rsid w:val="001B1637"/>
    <w:rsid w:val="001B388B"/>
    <w:rsid w:val="001B42E0"/>
    <w:rsid w:val="001B61F7"/>
    <w:rsid w:val="001B7A20"/>
    <w:rsid w:val="001C4B75"/>
    <w:rsid w:val="001D082B"/>
    <w:rsid w:val="001D0B5C"/>
    <w:rsid w:val="001E20EB"/>
    <w:rsid w:val="002013A7"/>
    <w:rsid w:val="00206ADF"/>
    <w:rsid w:val="00235091"/>
    <w:rsid w:val="00236EDF"/>
    <w:rsid w:val="00243B52"/>
    <w:rsid w:val="00253F6C"/>
    <w:rsid w:val="00261700"/>
    <w:rsid w:val="00261DCF"/>
    <w:rsid w:val="002643EA"/>
    <w:rsid w:val="002748E8"/>
    <w:rsid w:val="00281C5B"/>
    <w:rsid w:val="002853B8"/>
    <w:rsid w:val="00285871"/>
    <w:rsid w:val="00292F0F"/>
    <w:rsid w:val="002B2522"/>
    <w:rsid w:val="002C2CE9"/>
    <w:rsid w:val="002E29BE"/>
    <w:rsid w:val="002F0E85"/>
    <w:rsid w:val="0030195D"/>
    <w:rsid w:val="00304837"/>
    <w:rsid w:val="00314DB9"/>
    <w:rsid w:val="00320F15"/>
    <w:rsid w:val="003676D0"/>
    <w:rsid w:val="003752E9"/>
    <w:rsid w:val="00382AEB"/>
    <w:rsid w:val="00385100"/>
    <w:rsid w:val="0038610E"/>
    <w:rsid w:val="003865A0"/>
    <w:rsid w:val="003871EA"/>
    <w:rsid w:val="00387493"/>
    <w:rsid w:val="0039348C"/>
    <w:rsid w:val="00393D52"/>
    <w:rsid w:val="003A4ACC"/>
    <w:rsid w:val="003C3586"/>
    <w:rsid w:val="003C6558"/>
    <w:rsid w:val="003E0B75"/>
    <w:rsid w:val="003E1596"/>
    <w:rsid w:val="003E496D"/>
    <w:rsid w:val="003E4B2A"/>
    <w:rsid w:val="003F29A9"/>
    <w:rsid w:val="004050A7"/>
    <w:rsid w:val="004054B5"/>
    <w:rsid w:val="00416FD9"/>
    <w:rsid w:val="0042118D"/>
    <w:rsid w:val="00451309"/>
    <w:rsid w:val="0046187A"/>
    <w:rsid w:val="00462F8F"/>
    <w:rsid w:val="00466BCC"/>
    <w:rsid w:val="0048770D"/>
    <w:rsid w:val="00490365"/>
    <w:rsid w:val="004C307F"/>
    <w:rsid w:val="004C682C"/>
    <w:rsid w:val="004D0CD9"/>
    <w:rsid w:val="004D4238"/>
    <w:rsid w:val="004D6938"/>
    <w:rsid w:val="004D7596"/>
    <w:rsid w:val="004E7ADC"/>
    <w:rsid w:val="005127E8"/>
    <w:rsid w:val="00516A47"/>
    <w:rsid w:val="00521667"/>
    <w:rsid w:val="00526E5D"/>
    <w:rsid w:val="005479F0"/>
    <w:rsid w:val="00555A67"/>
    <w:rsid w:val="00556ED3"/>
    <w:rsid w:val="0057537E"/>
    <w:rsid w:val="00575C7C"/>
    <w:rsid w:val="00586215"/>
    <w:rsid w:val="00595FDA"/>
    <w:rsid w:val="005962A0"/>
    <w:rsid w:val="005A21EC"/>
    <w:rsid w:val="005A2F14"/>
    <w:rsid w:val="005B6635"/>
    <w:rsid w:val="005B754E"/>
    <w:rsid w:val="005C2E7F"/>
    <w:rsid w:val="005C412B"/>
    <w:rsid w:val="005D7D3A"/>
    <w:rsid w:val="005E0216"/>
    <w:rsid w:val="00614B3F"/>
    <w:rsid w:val="0062228E"/>
    <w:rsid w:val="006254BC"/>
    <w:rsid w:val="00626486"/>
    <w:rsid w:val="00630086"/>
    <w:rsid w:val="00635CD7"/>
    <w:rsid w:val="0064161C"/>
    <w:rsid w:val="006509E7"/>
    <w:rsid w:val="00651E96"/>
    <w:rsid w:val="006632CF"/>
    <w:rsid w:val="00667495"/>
    <w:rsid w:val="00671B82"/>
    <w:rsid w:val="006758D1"/>
    <w:rsid w:val="00675D31"/>
    <w:rsid w:val="00684575"/>
    <w:rsid w:val="006973ED"/>
    <w:rsid w:val="006B64CF"/>
    <w:rsid w:val="006C2BB8"/>
    <w:rsid w:val="006C6A51"/>
    <w:rsid w:val="006E614F"/>
    <w:rsid w:val="006E758A"/>
    <w:rsid w:val="006F55AB"/>
    <w:rsid w:val="00700459"/>
    <w:rsid w:val="0070421A"/>
    <w:rsid w:val="00705253"/>
    <w:rsid w:val="007151B2"/>
    <w:rsid w:val="00717E04"/>
    <w:rsid w:val="007541DA"/>
    <w:rsid w:val="0075734D"/>
    <w:rsid w:val="00773064"/>
    <w:rsid w:val="007803BF"/>
    <w:rsid w:val="0078080B"/>
    <w:rsid w:val="00786DEF"/>
    <w:rsid w:val="007A05AC"/>
    <w:rsid w:val="007B4579"/>
    <w:rsid w:val="007B5134"/>
    <w:rsid w:val="007C0DC5"/>
    <w:rsid w:val="007C1D4B"/>
    <w:rsid w:val="007E2185"/>
    <w:rsid w:val="007E74F5"/>
    <w:rsid w:val="007F572B"/>
    <w:rsid w:val="00803C4C"/>
    <w:rsid w:val="008218CE"/>
    <w:rsid w:val="008325EF"/>
    <w:rsid w:val="008429D9"/>
    <w:rsid w:val="008673C5"/>
    <w:rsid w:val="00875CB8"/>
    <w:rsid w:val="008760E7"/>
    <w:rsid w:val="008862AE"/>
    <w:rsid w:val="008929B5"/>
    <w:rsid w:val="008A6BE1"/>
    <w:rsid w:val="008A6BFD"/>
    <w:rsid w:val="008D04BD"/>
    <w:rsid w:val="008D0A46"/>
    <w:rsid w:val="008D3C5F"/>
    <w:rsid w:val="008D6BB7"/>
    <w:rsid w:val="008E52BD"/>
    <w:rsid w:val="008E5A6A"/>
    <w:rsid w:val="008E5CCE"/>
    <w:rsid w:val="008E7E8D"/>
    <w:rsid w:val="008F1055"/>
    <w:rsid w:val="00913C50"/>
    <w:rsid w:val="0093520C"/>
    <w:rsid w:val="009516D7"/>
    <w:rsid w:val="00964A2C"/>
    <w:rsid w:val="0098115A"/>
    <w:rsid w:val="009943D3"/>
    <w:rsid w:val="009A54D8"/>
    <w:rsid w:val="009A6180"/>
    <w:rsid w:val="009B1CC1"/>
    <w:rsid w:val="009B4693"/>
    <w:rsid w:val="009B4F86"/>
    <w:rsid w:val="009C03F6"/>
    <w:rsid w:val="009C06A9"/>
    <w:rsid w:val="009C0777"/>
    <w:rsid w:val="009E2FC1"/>
    <w:rsid w:val="009E4A64"/>
    <w:rsid w:val="009F0AC6"/>
    <w:rsid w:val="00A031BA"/>
    <w:rsid w:val="00A05EA3"/>
    <w:rsid w:val="00A20EA5"/>
    <w:rsid w:val="00A265FE"/>
    <w:rsid w:val="00A309D5"/>
    <w:rsid w:val="00A313F7"/>
    <w:rsid w:val="00A3321E"/>
    <w:rsid w:val="00A334CC"/>
    <w:rsid w:val="00A33C7F"/>
    <w:rsid w:val="00A404F7"/>
    <w:rsid w:val="00A4737B"/>
    <w:rsid w:val="00A51435"/>
    <w:rsid w:val="00A60DCE"/>
    <w:rsid w:val="00A63620"/>
    <w:rsid w:val="00A81149"/>
    <w:rsid w:val="00A863EA"/>
    <w:rsid w:val="00AA33FA"/>
    <w:rsid w:val="00AA400C"/>
    <w:rsid w:val="00AC7FE3"/>
    <w:rsid w:val="00AD1EED"/>
    <w:rsid w:val="00AD5F76"/>
    <w:rsid w:val="00AE4742"/>
    <w:rsid w:val="00AE5D8E"/>
    <w:rsid w:val="00AF16E3"/>
    <w:rsid w:val="00B00F66"/>
    <w:rsid w:val="00B30365"/>
    <w:rsid w:val="00B311FA"/>
    <w:rsid w:val="00B407B7"/>
    <w:rsid w:val="00B43020"/>
    <w:rsid w:val="00B44846"/>
    <w:rsid w:val="00B457AF"/>
    <w:rsid w:val="00B46E8B"/>
    <w:rsid w:val="00B50155"/>
    <w:rsid w:val="00B53AE3"/>
    <w:rsid w:val="00B713E5"/>
    <w:rsid w:val="00B71ED9"/>
    <w:rsid w:val="00B81F04"/>
    <w:rsid w:val="00B97BD7"/>
    <w:rsid w:val="00BA0360"/>
    <w:rsid w:val="00BB4198"/>
    <w:rsid w:val="00BE1A41"/>
    <w:rsid w:val="00BE69B8"/>
    <w:rsid w:val="00BF54C0"/>
    <w:rsid w:val="00C30D36"/>
    <w:rsid w:val="00C371D3"/>
    <w:rsid w:val="00C431D8"/>
    <w:rsid w:val="00C52578"/>
    <w:rsid w:val="00C602FA"/>
    <w:rsid w:val="00C71F75"/>
    <w:rsid w:val="00C752B4"/>
    <w:rsid w:val="00C760B7"/>
    <w:rsid w:val="00C82369"/>
    <w:rsid w:val="00C86D09"/>
    <w:rsid w:val="00C90AEC"/>
    <w:rsid w:val="00CA50E5"/>
    <w:rsid w:val="00CB52A3"/>
    <w:rsid w:val="00CC2F9D"/>
    <w:rsid w:val="00CC48B1"/>
    <w:rsid w:val="00CC497D"/>
    <w:rsid w:val="00CE082F"/>
    <w:rsid w:val="00CF0AE9"/>
    <w:rsid w:val="00CF3CA5"/>
    <w:rsid w:val="00D03017"/>
    <w:rsid w:val="00D07CFF"/>
    <w:rsid w:val="00D31B01"/>
    <w:rsid w:val="00D450C8"/>
    <w:rsid w:val="00D454FE"/>
    <w:rsid w:val="00D57DC4"/>
    <w:rsid w:val="00D64511"/>
    <w:rsid w:val="00D64E24"/>
    <w:rsid w:val="00D80074"/>
    <w:rsid w:val="00D8561F"/>
    <w:rsid w:val="00D93BF9"/>
    <w:rsid w:val="00DB374C"/>
    <w:rsid w:val="00DB47BC"/>
    <w:rsid w:val="00DB5841"/>
    <w:rsid w:val="00DC117B"/>
    <w:rsid w:val="00DC36DC"/>
    <w:rsid w:val="00DC4AB1"/>
    <w:rsid w:val="00DE1A1D"/>
    <w:rsid w:val="00DE7BA7"/>
    <w:rsid w:val="00DF2D18"/>
    <w:rsid w:val="00DF5423"/>
    <w:rsid w:val="00DF6162"/>
    <w:rsid w:val="00E00294"/>
    <w:rsid w:val="00E05842"/>
    <w:rsid w:val="00E23F6C"/>
    <w:rsid w:val="00E24002"/>
    <w:rsid w:val="00E26897"/>
    <w:rsid w:val="00E33512"/>
    <w:rsid w:val="00E5399D"/>
    <w:rsid w:val="00E6146A"/>
    <w:rsid w:val="00E621CB"/>
    <w:rsid w:val="00E67470"/>
    <w:rsid w:val="00E914BC"/>
    <w:rsid w:val="00E95510"/>
    <w:rsid w:val="00EC3530"/>
    <w:rsid w:val="00ED1534"/>
    <w:rsid w:val="00ED71F9"/>
    <w:rsid w:val="00EE10A0"/>
    <w:rsid w:val="00EF1085"/>
    <w:rsid w:val="00EF4183"/>
    <w:rsid w:val="00F00059"/>
    <w:rsid w:val="00F03EB8"/>
    <w:rsid w:val="00F165C9"/>
    <w:rsid w:val="00F25A9A"/>
    <w:rsid w:val="00F27CCB"/>
    <w:rsid w:val="00F3110B"/>
    <w:rsid w:val="00F3727D"/>
    <w:rsid w:val="00F415DF"/>
    <w:rsid w:val="00F4284A"/>
    <w:rsid w:val="00F46320"/>
    <w:rsid w:val="00F55589"/>
    <w:rsid w:val="00F577EB"/>
    <w:rsid w:val="00F64EE0"/>
    <w:rsid w:val="00F65C8C"/>
    <w:rsid w:val="00F824D0"/>
    <w:rsid w:val="00F907E8"/>
    <w:rsid w:val="00F97292"/>
    <w:rsid w:val="00FA436A"/>
    <w:rsid w:val="00FB6117"/>
    <w:rsid w:val="00FC1405"/>
    <w:rsid w:val="00FC1BDB"/>
    <w:rsid w:val="00FC2B2C"/>
    <w:rsid w:val="00FE5D51"/>
    <w:rsid w:val="00FF18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AD6FD"/>
  <w15:chartTrackingRefBased/>
  <w15:docId w15:val="{EB743D1C-2F71-47C8-AC9B-0451F09AB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7A20"/>
    <w:pPr>
      <w:spacing w:after="0" w:line="276" w:lineRule="auto"/>
    </w:pPr>
    <w:rPr>
      <w:rFonts w:ascii="Calibri" w:eastAsia="Times New Roman" w:hAnsi="Calibri" w:cs="Times New Roman"/>
      <w:kern w:val="1"/>
      <w:sz w:val="24"/>
      <w:szCs w:val="24"/>
      <w:lang w:eastAsia="ar-SA"/>
      <w14:ligatures w14:val="none"/>
    </w:rPr>
  </w:style>
  <w:style w:type="paragraph" w:styleId="Nagwek1">
    <w:name w:val="heading 1"/>
    <w:basedOn w:val="Normalny"/>
    <w:next w:val="Normalny"/>
    <w:link w:val="Nagwek1Znak"/>
    <w:qFormat/>
    <w:rsid w:val="001B7A20"/>
    <w:pPr>
      <w:keepNext/>
      <w:numPr>
        <w:numId w:val="5"/>
      </w:numPr>
      <w:spacing w:before="80" w:after="40"/>
      <w:jc w:val="both"/>
      <w:outlineLvl w:val="0"/>
    </w:pPr>
    <w:rPr>
      <w:b/>
      <w:bCs/>
    </w:rPr>
  </w:style>
  <w:style w:type="paragraph" w:styleId="Nagwek2">
    <w:name w:val="heading 2"/>
    <w:basedOn w:val="Normalny"/>
    <w:next w:val="Normalny"/>
    <w:link w:val="Nagwek2Znak"/>
    <w:uiPriority w:val="9"/>
    <w:unhideWhenUsed/>
    <w:qFormat/>
    <w:rsid w:val="001B7A20"/>
    <w:pPr>
      <w:keepNext/>
      <w:numPr>
        <w:numId w:val="17"/>
      </w:numPr>
      <w:spacing w:before="80" w:after="40"/>
      <w:outlineLvl w:val="1"/>
    </w:pPr>
    <w:rPr>
      <w:b/>
      <w:bCs/>
      <w:iCs/>
      <w:szCs w:val="28"/>
    </w:rPr>
  </w:style>
  <w:style w:type="paragraph" w:styleId="Nagwek3">
    <w:name w:val="heading 3"/>
    <w:basedOn w:val="Normalny"/>
    <w:next w:val="Normalny"/>
    <w:link w:val="Nagwek3Znak"/>
    <w:uiPriority w:val="9"/>
    <w:unhideWhenUsed/>
    <w:qFormat/>
    <w:rsid w:val="001B7A20"/>
    <w:pPr>
      <w:keepNext/>
      <w:numPr>
        <w:numId w:val="4"/>
      </w:numPr>
      <w:spacing w:before="240" w:after="60"/>
      <w:outlineLvl w:val="2"/>
    </w:pPr>
    <w:rPr>
      <w:b/>
      <w:bCs/>
      <w:szCs w:val="26"/>
    </w:rPr>
  </w:style>
  <w:style w:type="paragraph" w:styleId="Nagwek4">
    <w:name w:val="heading 4"/>
    <w:basedOn w:val="Normalny"/>
    <w:next w:val="Normalny"/>
    <w:link w:val="Nagwek4Znak"/>
    <w:uiPriority w:val="9"/>
    <w:semiHidden/>
    <w:unhideWhenUsed/>
    <w:qFormat/>
    <w:rsid w:val="001E20E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B7A20"/>
    <w:rPr>
      <w:rFonts w:ascii="Calibri" w:eastAsia="Times New Roman" w:hAnsi="Calibri" w:cs="Times New Roman"/>
      <w:b/>
      <w:bCs/>
      <w:kern w:val="1"/>
      <w:sz w:val="24"/>
      <w:szCs w:val="24"/>
      <w:lang w:eastAsia="ar-SA"/>
      <w14:ligatures w14:val="none"/>
    </w:rPr>
  </w:style>
  <w:style w:type="character" w:customStyle="1" w:styleId="Nagwek2Znak">
    <w:name w:val="Nagłówek 2 Znak"/>
    <w:basedOn w:val="Domylnaczcionkaakapitu"/>
    <w:link w:val="Nagwek2"/>
    <w:uiPriority w:val="9"/>
    <w:rsid w:val="001B7A20"/>
    <w:rPr>
      <w:rFonts w:ascii="Calibri" w:eastAsia="Times New Roman" w:hAnsi="Calibri" w:cs="Times New Roman"/>
      <w:b/>
      <w:bCs/>
      <w:iCs/>
      <w:kern w:val="1"/>
      <w:sz w:val="24"/>
      <w:szCs w:val="28"/>
      <w:lang w:eastAsia="ar-SA"/>
      <w14:ligatures w14:val="none"/>
    </w:rPr>
  </w:style>
  <w:style w:type="character" w:customStyle="1" w:styleId="Nagwek3Znak">
    <w:name w:val="Nagłówek 3 Znak"/>
    <w:basedOn w:val="Domylnaczcionkaakapitu"/>
    <w:link w:val="Nagwek3"/>
    <w:uiPriority w:val="9"/>
    <w:rsid w:val="001B7A20"/>
    <w:rPr>
      <w:rFonts w:ascii="Calibri" w:eastAsia="Times New Roman" w:hAnsi="Calibri" w:cs="Times New Roman"/>
      <w:b/>
      <w:bCs/>
      <w:kern w:val="1"/>
      <w:sz w:val="24"/>
      <w:szCs w:val="26"/>
      <w:lang w:eastAsia="ar-SA"/>
      <w14:ligatures w14:val="none"/>
    </w:rPr>
  </w:style>
  <w:style w:type="paragraph" w:styleId="Tytu">
    <w:name w:val="Title"/>
    <w:basedOn w:val="Normalny"/>
    <w:next w:val="Podtytu"/>
    <w:link w:val="TytuZnak"/>
    <w:qFormat/>
    <w:rsid w:val="001B7A20"/>
    <w:pPr>
      <w:jc w:val="center"/>
    </w:pPr>
    <w:rPr>
      <w:b/>
      <w:bCs/>
    </w:rPr>
  </w:style>
  <w:style w:type="character" w:customStyle="1" w:styleId="TytuZnak">
    <w:name w:val="Tytuł Znak"/>
    <w:basedOn w:val="Domylnaczcionkaakapitu"/>
    <w:link w:val="Tytu"/>
    <w:rsid w:val="001B7A20"/>
    <w:rPr>
      <w:rFonts w:ascii="Calibri" w:eastAsia="Times New Roman" w:hAnsi="Calibri" w:cs="Times New Roman"/>
      <w:b/>
      <w:bCs/>
      <w:kern w:val="1"/>
      <w:sz w:val="24"/>
      <w:szCs w:val="24"/>
      <w:lang w:eastAsia="ar-SA"/>
      <w14:ligatures w14:val="none"/>
    </w:rPr>
  </w:style>
  <w:style w:type="paragraph" w:styleId="Podtytu">
    <w:name w:val="Subtitle"/>
    <w:basedOn w:val="Normalny"/>
    <w:next w:val="Normalny"/>
    <w:link w:val="PodtytuZnak"/>
    <w:uiPriority w:val="11"/>
    <w:qFormat/>
    <w:rsid w:val="001B7A20"/>
    <w:pPr>
      <w:numPr>
        <w:ilvl w:val="1"/>
      </w:numPr>
    </w:pPr>
    <w:rPr>
      <w:rFonts w:ascii="Cambria" w:hAnsi="Cambria"/>
      <w:i/>
      <w:iCs/>
      <w:color w:val="4F81BD"/>
      <w:spacing w:val="15"/>
    </w:rPr>
  </w:style>
  <w:style w:type="character" w:customStyle="1" w:styleId="PodtytuZnak">
    <w:name w:val="Podtytuł Znak"/>
    <w:basedOn w:val="Domylnaczcionkaakapitu"/>
    <w:link w:val="Podtytu"/>
    <w:uiPriority w:val="11"/>
    <w:rsid w:val="001B7A20"/>
    <w:rPr>
      <w:rFonts w:ascii="Cambria" w:eastAsia="Times New Roman" w:hAnsi="Cambria" w:cs="Times New Roman"/>
      <w:i/>
      <w:iCs/>
      <w:color w:val="4F81BD"/>
      <w:spacing w:val="15"/>
      <w:kern w:val="1"/>
      <w:sz w:val="24"/>
      <w:szCs w:val="24"/>
      <w:lang w:eastAsia="ar-SA"/>
      <w14:ligatures w14:val="none"/>
    </w:rPr>
  </w:style>
  <w:style w:type="paragraph" w:styleId="Akapitzlist">
    <w:name w:val="List Paragraph"/>
    <w:basedOn w:val="Normalny"/>
    <w:uiPriority w:val="34"/>
    <w:qFormat/>
    <w:rsid w:val="001B7A20"/>
    <w:pPr>
      <w:ind w:left="720"/>
      <w:contextualSpacing/>
    </w:pPr>
  </w:style>
  <w:style w:type="character" w:styleId="Pogrubienie">
    <w:name w:val="Strong"/>
    <w:qFormat/>
    <w:rsid w:val="001B7A20"/>
    <w:rPr>
      <w:b/>
      <w:bCs/>
    </w:rPr>
  </w:style>
  <w:style w:type="paragraph" w:customStyle="1" w:styleId="Standard">
    <w:name w:val="Standard"/>
    <w:rsid w:val="001B7A20"/>
    <w:pPr>
      <w:widowControl w:val="0"/>
      <w:suppressAutoHyphens/>
      <w:autoSpaceDE w:val="0"/>
      <w:spacing w:after="0" w:line="240" w:lineRule="auto"/>
    </w:pPr>
    <w:rPr>
      <w:rFonts w:ascii="Tahoma" w:eastAsia="Times New Roman" w:hAnsi="Tahoma" w:cs="Tahoma"/>
      <w:kern w:val="1"/>
      <w:lang w:eastAsia="ar-SA"/>
      <w14:ligatures w14:val="none"/>
    </w:rPr>
  </w:style>
  <w:style w:type="paragraph" w:styleId="Nagwekspisutreci">
    <w:name w:val="TOC Heading"/>
    <w:basedOn w:val="Nagwek1"/>
    <w:next w:val="Normalny"/>
    <w:uiPriority w:val="39"/>
    <w:unhideWhenUsed/>
    <w:qFormat/>
    <w:rsid w:val="001B7A20"/>
    <w:pPr>
      <w:keepLines/>
      <w:spacing w:before="480"/>
      <w:jc w:val="left"/>
      <w:outlineLvl w:val="9"/>
    </w:pPr>
    <w:rPr>
      <w:rFonts w:ascii="Cambria" w:hAnsi="Cambria"/>
      <w:color w:val="365F91"/>
      <w:kern w:val="0"/>
      <w:sz w:val="28"/>
      <w:szCs w:val="28"/>
      <w:lang w:val="en-US" w:eastAsia="ja-JP"/>
    </w:rPr>
  </w:style>
  <w:style w:type="paragraph" w:styleId="Spistreci1">
    <w:name w:val="toc 1"/>
    <w:basedOn w:val="Normalny"/>
    <w:next w:val="Normalny"/>
    <w:autoRedefine/>
    <w:uiPriority w:val="39"/>
    <w:unhideWhenUsed/>
    <w:rsid w:val="001B7A20"/>
    <w:pPr>
      <w:tabs>
        <w:tab w:val="left" w:pos="480"/>
        <w:tab w:val="right" w:leader="dot" w:pos="9911"/>
      </w:tabs>
    </w:pPr>
  </w:style>
  <w:style w:type="character" w:styleId="Hipercze">
    <w:name w:val="Hyperlink"/>
    <w:uiPriority w:val="99"/>
    <w:unhideWhenUsed/>
    <w:rsid w:val="001B7A20"/>
    <w:rPr>
      <w:color w:val="0000FF"/>
      <w:u w:val="single"/>
    </w:rPr>
  </w:style>
  <w:style w:type="paragraph" w:styleId="Tekstdymka">
    <w:name w:val="Balloon Text"/>
    <w:basedOn w:val="Normalny"/>
    <w:link w:val="TekstdymkaZnak"/>
    <w:uiPriority w:val="99"/>
    <w:semiHidden/>
    <w:unhideWhenUsed/>
    <w:rsid w:val="001B7A20"/>
    <w:rPr>
      <w:rFonts w:ascii="Tahoma" w:hAnsi="Tahoma" w:cs="Tahoma"/>
      <w:sz w:val="16"/>
      <w:szCs w:val="16"/>
    </w:rPr>
  </w:style>
  <w:style w:type="character" w:customStyle="1" w:styleId="TekstdymkaZnak">
    <w:name w:val="Tekst dymka Znak"/>
    <w:basedOn w:val="Domylnaczcionkaakapitu"/>
    <w:link w:val="Tekstdymka"/>
    <w:uiPriority w:val="99"/>
    <w:semiHidden/>
    <w:rsid w:val="001B7A20"/>
    <w:rPr>
      <w:rFonts w:ascii="Tahoma" w:eastAsia="Times New Roman" w:hAnsi="Tahoma" w:cs="Tahoma"/>
      <w:kern w:val="1"/>
      <w:sz w:val="16"/>
      <w:szCs w:val="16"/>
      <w:lang w:eastAsia="ar-SA"/>
      <w14:ligatures w14:val="none"/>
    </w:rPr>
  </w:style>
  <w:style w:type="paragraph" w:styleId="Stopka">
    <w:name w:val="footer"/>
    <w:basedOn w:val="Normalny"/>
    <w:link w:val="StopkaZnak"/>
    <w:uiPriority w:val="99"/>
    <w:unhideWhenUsed/>
    <w:rsid w:val="001B7A20"/>
    <w:pPr>
      <w:tabs>
        <w:tab w:val="center" w:pos="4680"/>
        <w:tab w:val="right" w:pos="9360"/>
      </w:tabs>
    </w:pPr>
    <w:rPr>
      <w:rFonts w:eastAsia="Calibri"/>
      <w:kern w:val="0"/>
      <w:sz w:val="21"/>
      <w:szCs w:val="22"/>
      <w:lang w:val="en-US" w:eastAsia="ja-JP"/>
    </w:rPr>
  </w:style>
  <w:style w:type="character" w:customStyle="1" w:styleId="StopkaZnak">
    <w:name w:val="Stopka Znak"/>
    <w:basedOn w:val="Domylnaczcionkaakapitu"/>
    <w:link w:val="Stopka"/>
    <w:uiPriority w:val="99"/>
    <w:rsid w:val="001B7A20"/>
    <w:rPr>
      <w:rFonts w:ascii="Calibri" w:eastAsia="Calibri" w:hAnsi="Calibri" w:cs="Times New Roman"/>
      <w:kern w:val="0"/>
      <w:sz w:val="21"/>
      <w:lang w:val="en-US" w:eastAsia="ja-JP"/>
      <w14:ligatures w14:val="none"/>
    </w:rPr>
  </w:style>
  <w:style w:type="paragraph" w:styleId="Poprawka">
    <w:name w:val="Revision"/>
    <w:hidden/>
    <w:uiPriority w:val="99"/>
    <w:semiHidden/>
    <w:rsid w:val="001B7A20"/>
    <w:pPr>
      <w:spacing w:after="0" w:line="240" w:lineRule="auto"/>
    </w:pPr>
    <w:rPr>
      <w:rFonts w:ascii="Times New Roman" w:eastAsia="Times New Roman" w:hAnsi="Times New Roman" w:cs="Times New Roman"/>
      <w:kern w:val="1"/>
      <w:sz w:val="24"/>
      <w:szCs w:val="24"/>
      <w:lang w:eastAsia="ar-SA"/>
      <w14:ligatures w14:val="none"/>
    </w:rPr>
  </w:style>
  <w:style w:type="character" w:styleId="Odwoaniedokomentarza">
    <w:name w:val="annotation reference"/>
    <w:uiPriority w:val="99"/>
    <w:semiHidden/>
    <w:unhideWhenUsed/>
    <w:rsid w:val="001B7A20"/>
    <w:rPr>
      <w:sz w:val="16"/>
      <w:szCs w:val="16"/>
    </w:rPr>
  </w:style>
  <w:style w:type="paragraph" w:styleId="Tekstkomentarza">
    <w:name w:val="annotation text"/>
    <w:basedOn w:val="Normalny"/>
    <w:link w:val="TekstkomentarzaZnak"/>
    <w:uiPriority w:val="99"/>
    <w:semiHidden/>
    <w:unhideWhenUsed/>
    <w:rsid w:val="001B7A20"/>
    <w:rPr>
      <w:sz w:val="20"/>
      <w:szCs w:val="20"/>
    </w:rPr>
  </w:style>
  <w:style w:type="character" w:customStyle="1" w:styleId="TekstkomentarzaZnak">
    <w:name w:val="Tekst komentarza Znak"/>
    <w:basedOn w:val="Domylnaczcionkaakapitu"/>
    <w:link w:val="Tekstkomentarza"/>
    <w:uiPriority w:val="99"/>
    <w:semiHidden/>
    <w:rsid w:val="001B7A20"/>
    <w:rPr>
      <w:rFonts w:ascii="Calibri" w:eastAsia="Times New Roman" w:hAnsi="Calibri" w:cs="Times New Roman"/>
      <w:kern w:val="1"/>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1B7A20"/>
    <w:rPr>
      <w:b/>
      <w:bCs/>
    </w:rPr>
  </w:style>
  <w:style w:type="character" w:customStyle="1" w:styleId="TematkomentarzaZnak">
    <w:name w:val="Temat komentarza Znak"/>
    <w:basedOn w:val="TekstkomentarzaZnak"/>
    <w:link w:val="Tematkomentarza"/>
    <w:uiPriority w:val="99"/>
    <w:semiHidden/>
    <w:rsid w:val="001B7A20"/>
    <w:rPr>
      <w:rFonts w:ascii="Calibri" w:eastAsia="Times New Roman" w:hAnsi="Calibri" w:cs="Times New Roman"/>
      <w:b/>
      <w:bCs/>
      <w:kern w:val="1"/>
      <w:sz w:val="20"/>
      <w:szCs w:val="20"/>
      <w:lang w:eastAsia="ar-SA"/>
      <w14:ligatures w14:val="none"/>
    </w:rPr>
  </w:style>
  <w:style w:type="paragraph" w:customStyle="1" w:styleId="FR1">
    <w:name w:val="FR1"/>
    <w:rsid w:val="001B7A20"/>
    <w:pPr>
      <w:widowControl w:val="0"/>
      <w:autoSpaceDE w:val="0"/>
      <w:autoSpaceDN w:val="0"/>
      <w:adjustRightInd w:val="0"/>
      <w:spacing w:before="520" w:after="0" w:line="240" w:lineRule="auto"/>
      <w:jc w:val="both"/>
    </w:pPr>
    <w:rPr>
      <w:rFonts w:ascii="Arial" w:eastAsia="Times New Roman" w:hAnsi="Arial" w:cs="Arial"/>
      <w:b/>
      <w:bCs/>
      <w:kern w:val="0"/>
      <w:sz w:val="28"/>
      <w:szCs w:val="28"/>
      <w:lang w:eastAsia="pl-PL"/>
      <w14:ligatures w14:val="none"/>
    </w:rPr>
  </w:style>
  <w:style w:type="paragraph" w:styleId="Nagwek">
    <w:name w:val="header"/>
    <w:basedOn w:val="Normalny"/>
    <w:link w:val="NagwekZnak"/>
    <w:uiPriority w:val="99"/>
    <w:unhideWhenUsed/>
    <w:rsid w:val="001B7A20"/>
    <w:pPr>
      <w:tabs>
        <w:tab w:val="center" w:pos="4536"/>
        <w:tab w:val="right" w:pos="9072"/>
      </w:tabs>
    </w:pPr>
  </w:style>
  <w:style w:type="character" w:customStyle="1" w:styleId="NagwekZnak">
    <w:name w:val="Nagłówek Znak"/>
    <w:basedOn w:val="Domylnaczcionkaakapitu"/>
    <w:link w:val="Nagwek"/>
    <w:uiPriority w:val="99"/>
    <w:rsid w:val="001B7A20"/>
    <w:rPr>
      <w:rFonts w:ascii="Calibri" w:eastAsia="Times New Roman" w:hAnsi="Calibri" w:cs="Times New Roman"/>
      <w:kern w:val="1"/>
      <w:sz w:val="24"/>
      <w:szCs w:val="24"/>
      <w:lang w:eastAsia="ar-SA"/>
      <w14:ligatures w14:val="none"/>
    </w:rPr>
  </w:style>
  <w:style w:type="paragraph" w:styleId="Lista">
    <w:name w:val="List"/>
    <w:basedOn w:val="Normalny"/>
    <w:link w:val="ListaZnak"/>
    <w:autoRedefine/>
    <w:rsid w:val="001B7A20"/>
    <w:pPr>
      <w:numPr>
        <w:numId w:val="2"/>
      </w:numPr>
      <w:tabs>
        <w:tab w:val="left" w:pos="600"/>
      </w:tabs>
      <w:overflowPunct w:val="0"/>
      <w:autoSpaceDE w:val="0"/>
      <w:autoSpaceDN w:val="0"/>
      <w:adjustRightInd w:val="0"/>
      <w:spacing w:before="120" w:line="360" w:lineRule="auto"/>
      <w:jc w:val="both"/>
      <w:textAlignment w:val="baseline"/>
      <w:outlineLvl w:val="0"/>
    </w:pPr>
    <w:rPr>
      <w:b/>
      <w:bCs/>
      <w:spacing w:val="8"/>
      <w:kern w:val="0"/>
      <w:szCs w:val="28"/>
      <w:lang w:eastAsia="pl-PL"/>
    </w:rPr>
  </w:style>
  <w:style w:type="character" w:customStyle="1" w:styleId="ListaZnak">
    <w:name w:val="Lista Znak"/>
    <w:link w:val="Lista"/>
    <w:rsid w:val="001B7A20"/>
    <w:rPr>
      <w:rFonts w:ascii="Calibri" w:eastAsia="Times New Roman" w:hAnsi="Calibri" w:cs="Times New Roman"/>
      <w:b/>
      <w:bCs/>
      <w:spacing w:val="8"/>
      <w:kern w:val="0"/>
      <w:sz w:val="24"/>
      <w:szCs w:val="28"/>
      <w:lang w:eastAsia="pl-PL"/>
      <w14:ligatures w14:val="none"/>
    </w:rPr>
  </w:style>
  <w:style w:type="paragraph" w:styleId="Lista2">
    <w:name w:val="List 2"/>
    <w:basedOn w:val="Normalny"/>
    <w:autoRedefine/>
    <w:rsid w:val="001B7A20"/>
    <w:pPr>
      <w:numPr>
        <w:ilvl w:val="1"/>
        <w:numId w:val="2"/>
      </w:numPr>
      <w:tabs>
        <w:tab w:val="left" w:pos="600"/>
      </w:tabs>
      <w:overflowPunct w:val="0"/>
      <w:autoSpaceDE w:val="0"/>
      <w:autoSpaceDN w:val="0"/>
      <w:adjustRightInd w:val="0"/>
      <w:spacing w:line="360" w:lineRule="auto"/>
      <w:textAlignment w:val="baseline"/>
      <w:outlineLvl w:val="1"/>
    </w:pPr>
    <w:rPr>
      <w:rFonts w:cs="Courier New"/>
      <w:b/>
      <w:spacing w:val="8"/>
      <w:kern w:val="0"/>
      <w:sz w:val="20"/>
      <w:szCs w:val="12"/>
      <w:lang w:eastAsia="pl-PL"/>
    </w:rPr>
  </w:style>
  <w:style w:type="paragraph" w:styleId="Lista3">
    <w:name w:val="List 3"/>
    <w:basedOn w:val="Normalny"/>
    <w:autoRedefine/>
    <w:rsid w:val="001B7A20"/>
    <w:pPr>
      <w:numPr>
        <w:ilvl w:val="2"/>
        <w:numId w:val="2"/>
      </w:numPr>
      <w:tabs>
        <w:tab w:val="left" w:pos="600"/>
      </w:tabs>
      <w:overflowPunct w:val="0"/>
      <w:autoSpaceDE w:val="0"/>
      <w:autoSpaceDN w:val="0"/>
      <w:adjustRightInd w:val="0"/>
      <w:spacing w:line="360" w:lineRule="auto"/>
      <w:textAlignment w:val="baseline"/>
      <w:outlineLvl w:val="2"/>
    </w:pPr>
    <w:rPr>
      <w:rFonts w:cs="Courier New"/>
      <w:b/>
      <w:spacing w:val="8"/>
      <w:kern w:val="0"/>
      <w:sz w:val="20"/>
      <w:szCs w:val="12"/>
      <w:lang w:eastAsia="pl-PL"/>
    </w:rPr>
  </w:style>
  <w:style w:type="paragraph" w:styleId="Lista4">
    <w:name w:val="List 4"/>
    <w:basedOn w:val="Normalny"/>
    <w:autoRedefine/>
    <w:rsid w:val="001B7A20"/>
    <w:pPr>
      <w:numPr>
        <w:ilvl w:val="3"/>
        <w:numId w:val="2"/>
      </w:numPr>
      <w:tabs>
        <w:tab w:val="left" w:pos="600"/>
      </w:tabs>
      <w:overflowPunct w:val="0"/>
      <w:autoSpaceDE w:val="0"/>
      <w:autoSpaceDN w:val="0"/>
      <w:adjustRightInd w:val="0"/>
      <w:spacing w:line="360" w:lineRule="auto"/>
      <w:textAlignment w:val="baseline"/>
      <w:outlineLvl w:val="3"/>
    </w:pPr>
    <w:rPr>
      <w:rFonts w:cs="Courier New"/>
      <w:b/>
      <w:spacing w:val="8"/>
      <w:kern w:val="0"/>
      <w:sz w:val="20"/>
      <w:szCs w:val="12"/>
      <w:lang w:eastAsia="pl-PL"/>
    </w:rPr>
  </w:style>
  <w:style w:type="paragraph" w:styleId="Tekstpodstawowywcity2">
    <w:name w:val="Body Text Indent 2"/>
    <w:basedOn w:val="Normalny"/>
    <w:link w:val="Tekstpodstawowywcity2Znak"/>
    <w:rsid w:val="001B7A20"/>
    <w:pPr>
      <w:tabs>
        <w:tab w:val="left" w:pos="600"/>
      </w:tabs>
      <w:overflowPunct w:val="0"/>
      <w:autoSpaceDE w:val="0"/>
      <w:autoSpaceDN w:val="0"/>
      <w:adjustRightInd w:val="0"/>
      <w:spacing w:after="120" w:line="480" w:lineRule="auto"/>
      <w:ind w:left="283"/>
      <w:textAlignment w:val="baseline"/>
    </w:pPr>
    <w:rPr>
      <w:spacing w:val="8"/>
      <w:kern w:val="0"/>
      <w:sz w:val="20"/>
      <w:szCs w:val="12"/>
      <w:lang w:eastAsia="pl-PL"/>
    </w:rPr>
  </w:style>
  <w:style w:type="character" w:customStyle="1" w:styleId="Tekstpodstawowywcity2Znak">
    <w:name w:val="Tekst podstawowy wcięty 2 Znak"/>
    <w:basedOn w:val="Domylnaczcionkaakapitu"/>
    <w:link w:val="Tekstpodstawowywcity2"/>
    <w:rsid w:val="001B7A20"/>
    <w:rPr>
      <w:rFonts w:ascii="Calibri" w:eastAsia="Times New Roman" w:hAnsi="Calibri" w:cs="Times New Roman"/>
      <w:spacing w:val="8"/>
      <w:kern w:val="0"/>
      <w:sz w:val="20"/>
      <w:szCs w:val="12"/>
      <w:lang w:eastAsia="pl-PL"/>
      <w14:ligatures w14:val="none"/>
    </w:rPr>
  </w:style>
  <w:style w:type="paragraph" w:styleId="Spistreci2">
    <w:name w:val="toc 2"/>
    <w:basedOn w:val="Normalny"/>
    <w:next w:val="Normalny"/>
    <w:autoRedefine/>
    <w:uiPriority w:val="39"/>
    <w:unhideWhenUsed/>
    <w:rsid w:val="001B7A20"/>
    <w:pPr>
      <w:tabs>
        <w:tab w:val="left" w:pos="1100"/>
        <w:tab w:val="right" w:leader="dot" w:pos="9911"/>
      </w:tabs>
      <w:ind w:right="-57"/>
    </w:pPr>
  </w:style>
  <w:style w:type="paragraph" w:styleId="Spistreci3">
    <w:name w:val="toc 3"/>
    <w:basedOn w:val="Normalny"/>
    <w:next w:val="Normalny"/>
    <w:autoRedefine/>
    <w:uiPriority w:val="39"/>
    <w:unhideWhenUsed/>
    <w:rsid w:val="001B7A20"/>
    <w:pPr>
      <w:ind w:left="480"/>
    </w:pPr>
  </w:style>
  <w:style w:type="character" w:customStyle="1" w:styleId="apple-converted-space">
    <w:name w:val="apple-converted-space"/>
    <w:rsid w:val="001B7A20"/>
  </w:style>
  <w:style w:type="paragraph" w:styleId="Spistreci9">
    <w:name w:val="toc 9"/>
    <w:basedOn w:val="Normalny"/>
    <w:next w:val="Normalny"/>
    <w:autoRedefine/>
    <w:uiPriority w:val="39"/>
    <w:semiHidden/>
    <w:unhideWhenUsed/>
    <w:rsid w:val="001B7A20"/>
    <w:pPr>
      <w:ind w:left="1920"/>
    </w:pPr>
  </w:style>
  <w:style w:type="character" w:customStyle="1" w:styleId="Nierozpoznanawzmianka1">
    <w:name w:val="Nierozpoznana wzmianka1"/>
    <w:uiPriority w:val="99"/>
    <w:semiHidden/>
    <w:unhideWhenUsed/>
    <w:rsid w:val="001B7A20"/>
    <w:rPr>
      <w:color w:val="605E5C"/>
      <w:shd w:val="clear" w:color="auto" w:fill="E1DFDD"/>
    </w:rPr>
  </w:style>
  <w:style w:type="character" w:styleId="UyteHipercze">
    <w:name w:val="FollowedHyperlink"/>
    <w:uiPriority w:val="99"/>
    <w:semiHidden/>
    <w:unhideWhenUsed/>
    <w:rsid w:val="001B7A20"/>
    <w:rPr>
      <w:color w:val="954F72"/>
      <w:u w:val="single"/>
    </w:rPr>
  </w:style>
  <w:style w:type="paragraph" w:customStyle="1" w:styleId="Zawartotabeli">
    <w:name w:val="Zawartość tabeli"/>
    <w:basedOn w:val="Normalny"/>
    <w:rsid w:val="001B7A20"/>
    <w:pPr>
      <w:widowControl w:val="0"/>
      <w:suppressLineNumbers/>
      <w:suppressAutoHyphens/>
      <w:spacing w:line="240" w:lineRule="auto"/>
    </w:pPr>
    <w:rPr>
      <w:rFonts w:ascii="Arial" w:eastAsia="Lucida Sans Unicode" w:hAnsi="Arial"/>
    </w:rPr>
  </w:style>
  <w:style w:type="paragraph" w:styleId="Tekstpodstawowy">
    <w:name w:val="Body Text"/>
    <w:basedOn w:val="Normalny"/>
    <w:link w:val="TekstpodstawowyZnak"/>
    <w:uiPriority w:val="99"/>
    <w:semiHidden/>
    <w:unhideWhenUsed/>
    <w:rsid w:val="001B7A20"/>
    <w:pPr>
      <w:spacing w:after="120"/>
    </w:pPr>
  </w:style>
  <w:style w:type="character" w:customStyle="1" w:styleId="TekstpodstawowyZnak">
    <w:name w:val="Tekst podstawowy Znak"/>
    <w:basedOn w:val="Domylnaczcionkaakapitu"/>
    <w:link w:val="Tekstpodstawowy"/>
    <w:uiPriority w:val="99"/>
    <w:semiHidden/>
    <w:rsid w:val="001B7A20"/>
    <w:rPr>
      <w:rFonts w:ascii="Calibri" w:eastAsia="Times New Roman" w:hAnsi="Calibri" w:cs="Times New Roman"/>
      <w:kern w:val="1"/>
      <w:sz w:val="24"/>
      <w:szCs w:val="24"/>
      <w:lang w:eastAsia="ar-SA"/>
      <w14:ligatures w14:val="none"/>
    </w:rPr>
  </w:style>
  <w:style w:type="paragraph" w:styleId="Tekstpodstawowywcity">
    <w:name w:val="Body Text Indent"/>
    <w:basedOn w:val="Normalny"/>
    <w:link w:val="TekstpodstawowywcityZnak"/>
    <w:uiPriority w:val="99"/>
    <w:semiHidden/>
    <w:unhideWhenUsed/>
    <w:rsid w:val="001B7A20"/>
    <w:pPr>
      <w:spacing w:after="120"/>
      <w:ind w:left="283"/>
    </w:pPr>
  </w:style>
  <w:style w:type="character" w:customStyle="1" w:styleId="TekstpodstawowywcityZnak">
    <w:name w:val="Tekst podstawowy wcięty Znak"/>
    <w:basedOn w:val="Domylnaczcionkaakapitu"/>
    <w:link w:val="Tekstpodstawowywcity"/>
    <w:uiPriority w:val="99"/>
    <w:semiHidden/>
    <w:rsid w:val="001B7A20"/>
    <w:rPr>
      <w:rFonts w:ascii="Calibri" w:eastAsia="Times New Roman" w:hAnsi="Calibri" w:cs="Times New Roman"/>
      <w:kern w:val="1"/>
      <w:sz w:val="24"/>
      <w:szCs w:val="24"/>
      <w:lang w:eastAsia="ar-SA"/>
      <w14:ligatures w14:val="none"/>
    </w:rPr>
  </w:style>
  <w:style w:type="paragraph" w:customStyle="1" w:styleId="Textbody">
    <w:name w:val="Text body"/>
    <w:basedOn w:val="Standard"/>
    <w:rsid w:val="001B7A20"/>
    <w:pPr>
      <w:autoSpaceDE/>
      <w:autoSpaceDN w:val="0"/>
      <w:spacing w:after="119"/>
      <w:textAlignment w:val="baseline"/>
    </w:pPr>
    <w:rPr>
      <w:rFonts w:ascii="Calibri" w:eastAsia="SimSun" w:hAnsi="Calibri"/>
      <w:kern w:val="3"/>
      <w:sz w:val="24"/>
      <w:szCs w:val="24"/>
      <w:lang w:eastAsia="zh-CN" w:bidi="hi-IN"/>
    </w:rPr>
  </w:style>
  <w:style w:type="table" w:styleId="Tabela-Siatka">
    <w:name w:val="Table Grid"/>
    <w:basedOn w:val="Standardowy"/>
    <w:uiPriority w:val="39"/>
    <w:rsid w:val="00E05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1E20EB"/>
    <w:rPr>
      <w:rFonts w:asciiTheme="majorHAnsi" w:eastAsiaTheme="majorEastAsia" w:hAnsiTheme="majorHAnsi" w:cstheme="majorBidi"/>
      <w:i/>
      <w:iCs/>
      <w:color w:val="2F5496" w:themeColor="accent1" w:themeShade="BF"/>
      <w:kern w:val="1"/>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217">
      <w:bodyDiv w:val="1"/>
      <w:marLeft w:val="0"/>
      <w:marRight w:val="0"/>
      <w:marTop w:val="0"/>
      <w:marBottom w:val="0"/>
      <w:divBdr>
        <w:top w:val="none" w:sz="0" w:space="0" w:color="auto"/>
        <w:left w:val="none" w:sz="0" w:space="0" w:color="auto"/>
        <w:bottom w:val="none" w:sz="0" w:space="0" w:color="auto"/>
        <w:right w:val="none" w:sz="0" w:space="0" w:color="auto"/>
      </w:divBdr>
    </w:div>
    <w:div w:id="575867821">
      <w:bodyDiv w:val="1"/>
      <w:marLeft w:val="0"/>
      <w:marRight w:val="0"/>
      <w:marTop w:val="0"/>
      <w:marBottom w:val="0"/>
      <w:divBdr>
        <w:top w:val="none" w:sz="0" w:space="0" w:color="auto"/>
        <w:left w:val="none" w:sz="0" w:space="0" w:color="auto"/>
        <w:bottom w:val="none" w:sz="0" w:space="0" w:color="auto"/>
        <w:right w:val="none" w:sz="0" w:space="0" w:color="auto"/>
      </w:divBdr>
    </w:div>
    <w:div w:id="1296721646">
      <w:bodyDiv w:val="1"/>
      <w:marLeft w:val="0"/>
      <w:marRight w:val="0"/>
      <w:marTop w:val="0"/>
      <w:marBottom w:val="0"/>
      <w:divBdr>
        <w:top w:val="none" w:sz="0" w:space="0" w:color="auto"/>
        <w:left w:val="none" w:sz="0" w:space="0" w:color="auto"/>
        <w:bottom w:val="none" w:sz="0" w:space="0" w:color="auto"/>
        <w:right w:val="none" w:sz="0" w:space="0" w:color="auto"/>
      </w:divBdr>
    </w:div>
    <w:div w:id="148604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0D099-0C5A-42E5-AAD4-1A731C17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1113</Words>
  <Characters>6684</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Koziarski</dc:creator>
  <cp:keywords/>
  <dc:description/>
  <cp:lastModifiedBy>michal ma. adamusiak</cp:lastModifiedBy>
  <cp:revision>13</cp:revision>
  <cp:lastPrinted>2025-12-18T11:45:00Z</cp:lastPrinted>
  <dcterms:created xsi:type="dcterms:W3CDTF">2025-02-05T08:36:00Z</dcterms:created>
  <dcterms:modified xsi:type="dcterms:W3CDTF">2026-03-06T13:33:00Z</dcterms:modified>
</cp:coreProperties>
</file>